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A" w:rsidRPr="00911DB9" w:rsidRDefault="008C56DA" w:rsidP="008C56D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1DB9">
        <w:rPr>
          <w:rFonts w:ascii="Arial" w:hAnsi="Arial" w:cs="Arial"/>
          <w:sz w:val="24"/>
          <w:szCs w:val="24"/>
        </w:rPr>
        <w:t>ПОСТАНОВЛЕНИЕ</w:t>
      </w:r>
    </w:p>
    <w:p w:rsidR="008C56DA" w:rsidRPr="00911DB9" w:rsidRDefault="008C56DA" w:rsidP="008C56D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1DB9">
        <w:rPr>
          <w:rFonts w:ascii="Arial" w:hAnsi="Arial" w:cs="Arial"/>
          <w:sz w:val="24"/>
          <w:szCs w:val="24"/>
        </w:rPr>
        <w:t>АДМИНИСТРАЦИИ СЕЛЬСКОГО ПОСЕЛЕНИЯ СТУДЕНСКИЙ СЕЛЬСОВЕТ УСМАНСКОГО МУНИЦИПАЛЬНОГО РАЙОНА ЛИПЕЦКОЙ ОБЛАСТИ</w:t>
      </w:r>
    </w:p>
    <w:p w:rsidR="008C56DA" w:rsidRPr="00911DB9" w:rsidRDefault="008C56DA" w:rsidP="008C56DA">
      <w:pPr>
        <w:rPr>
          <w:rFonts w:ascii="Arial" w:hAnsi="Arial" w:cs="Arial"/>
          <w:sz w:val="24"/>
          <w:szCs w:val="24"/>
        </w:rPr>
      </w:pPr>
      <w:r w:rsidRPr="00911DB9">
        <w:rPr>
          <w:rFonts w:ascii="Arial" w:hAnsi="Arial" w:cs="Arial"/>
          <w:sz w:val="24"/>
          <w:szCs w:val="24"/>
        </w:rPr>
        <w:t xml:space="preserve">           </w:t>
      </w:r>
      <w:r w:rsidR="0076124C">
        <w:rPr>
          <w:rFonts w:ascii="Arial" w:hAnsi="Arial" w:cs="Arial"/>
          <w:sz w:val="24"/>
          <w:szCs w:val="24"/>
        </w:rPr>
        <w:t xml:space="preserve"> от    16</w:t>
      </w:r>
      <w:r>
        <w:rPr>
          <w:rFonts w:ascii="Arial" w:hAnsi="Arial" w:cs="Arial"/>
          <w:sz w:val="24"/>
          <w:szCs w:val="24"/>
        </w:rPr>
        <w:t>.09</w:t>
      </w:r>
      <w:r w:rsidRPr="00911DB9">
        <w:rPr>
          <w:rFonts w:ascii="Arial" w:hAnsi="Arial" w:cs="Arial"/>
          <w:sz w:val="24"/>
          <w:szCs w:val="24"/>
        </w:rPr>
        <w:t xml:space="preserve">.2022                 с. Студенки                   </w:t>
      </w:r>
      <w:r>
        <w:rPr>
          <w:rFonts w:ascii="Arial" w:hAnsi="Arial" w:cs="Arial"/>
          <w:sz w:val="24"/>
          <w:szCs w:val="24"/>
        </w:rPr>
        <w:t xml:space="preserve">      №  46</w:t>
      </w:r>
      <w:r w:rsidRPr="00911DB9">
        <w:rPr>
          <w:rFonts w:ascii="Arial" w:hAnsi="Arial" w:cs="Arial"/>
          <w:sz w:val="24"/>
          <w:szCs w:val="24"/>
        </w:rPr>
        <w:t xml:space="preserve"> 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6DA" w:rsidRPr="008C56DA" w:rsidRDefault="008C56DA" w:rsidP="008C56D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8C56DA" w:rsidRPr="008C56DA" w:rsidRDefault="008C56DA" w:rsidP="008C56D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Студенский 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Усманского 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2316">
        <w:rPr>
          <w:rFonts w:ascii="Arial" w:hAnsi="Arial" w:cs="Arial"/>
          <w:sz w:val="24"/>
          <w:szCs w:val="24"/>
        </w:rPr>
        <w:t>от 16.02.2016года №14</w:t>
      </w:r>
      <w:r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Pr="005C2316">
        <w:rPr>
          <w:rFonts w:ascii="Arial" w:hAnsi="Arial" w:cs="Arial"/>
          <w:sz w:val="24"/>
          <w:szCs w:val="24"/>
        </w:rPr>
        <w:t>«Устойчивое развитие сельской территории - сельского поселения Студенский сельсовет Усманского муниципального района Липецкой области на 2016-2024 годы»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увязки стратегического и бюджетного планирования, на основании Устава</w:t>
      </w:r>
      <w:r w:rsidRPr="008C56DA">
        <w:rPr>
          <w:sz w:val="24"/>
        </w:rPr>
        <w:t xml:space="preserve"> </w:t>
      </w:r>
      <w:r w:rsidRPr="008C56DA">
        <w:rPr>
          <w:rFonts w:ascii="Arial" w:hAnsi="Arial" w:cs="Arial"/>
          <w:sz w:val="24"/>
        </w:rPr>
        <w:t>сельского поселения</w:t>
      </w:r>
      <w:r w:rsidRPr="008C56DA">
        <w:rPr>
          <w:rFonts w:ascii="Arial" w:hAnsi="Arial" w:cs="Arial"/>
          <w:color w:val="FF0000"/>
          <w:sz w:val="24"/>
        </w:rPr>
        <w:t xml:space="preserve"> </w:t>
      </w:r>
      <w:r w:rsidRPr="008C56DA">
        <w:rPr>
          <w:rFonts w:ascii="Arial" w:hAnsi="Arial" w:cs="Arial"/>
          <w:sz w:val="24"/>
        </w:rPr>
        <w:t>Студенский сельсовет</w:t>
      </w:r>
      <w:r w:rsidRPr="008C56DA">
        <w:rPr>
          <w:rFonts w:ascii="Arial" w:hAnsi="Arial" w:cs="Arial"/>
          <w:color w:val="FF0000"/>
          <w:sz w:val="24"/>
        </w:rPr>
        <w:t xml:space="preserve"> </w:t>
      </w:r>
      <w:r w:rsidRPr="008C56DA">
        <w:rPr>
          <w:rFonts w:ascii="Arial" w:hAnsi="Arial" w:cs="Arial"/>
          <w:sz w:val="24"/>
        </w:rPr>
        <w:t xml:space="preserve"> Усманского муниципального района Липецкой области,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Студенский 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Усманского муниципального района Липецкой области РФ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Студенский 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Усманс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муниципального района от 16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.02.2016 г.</w:t>
      </w:r>
      <w:r w:rsidR="006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14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муниципальной программы "Устойчивое  развитие сельской территории - сельского поселения  </w:t>
      </w:r>
      <w:r w:rsidR="006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Усманского муниципального  района Липецкой области на 2016-2024 годы" следующие изменения: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наименовании и в пункте 1 постановления слова «2016-2024» заменить на «2016-2025»;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Приложение к постановлению изложить в новой редакции, согласно приложению к настоящему постановлению.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4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7354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7354" w:rsidRPr="008C56DA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B" w:rsidRDefault="00ED7354" w:rsidP="00ED735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</w:p>
    <w:p w:rsidR="000F257B" w:rsidRDefault="000F257B" w:rsidP="00ED735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8C56DA" w:rsidRDefault="000F257B" w:rsidP="00ED735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Студенский сельсовет</w:t>
      </w:r>
      <w:r w:rsidR="00ED7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="006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М.М.Дубянский</w:t>
      </w:r>
      <w:r w:rsidR="008C56DA"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7354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7354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7354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7354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7354" w:rsidRPr="008C56DA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7354" w:rsidRPr="008C56DA" w:rsidRDefault="00ED7354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="00761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Студенский сельсовет от 16</w:t>
      </w:r>
      <w:r w:rsidR="006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.09.2022 № 46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6DA" w:rsidRP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 "Устойчивое развитие сельской территории - сельского поселения </w:t>
      </w:r>
      <w:r w:rsidR="006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Студенский </w:t>
      </w:r>
      <w:r w:rsidRPr="008C56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 Усманского муниципального района Липецкой области на 2016-2025 годы"</w:t>
      </w:r>
    </w:p>
    <w:p w:rsidR="008C56DA" w:rsidRDefault="008C56DA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0088" w:rsidRPr="00ED7354" w:rsidRDefault="00680088" w:rsidP="00680088">
      <w:pPr>
        <w:pStyle w:val="a9"/>
        <w:rPr>
          <w:b/>
          <w:sz w:val="24"/>
          <w:szCs w:val="24"/>
        </w:rPr>
      </w:pPr>
      <w:r w:rsidRPr="00ED7354">
        <w:rPr>
          <w:b/>
          <w:sz w:val="24"/>
          <w:szCs w:val="24"/>
        </w:rPr>
        <w:t>ПАСПОРТ</w:t>
      </w:r>
    </w:p>
    <w:p w:rsidR="00680088" w:rsidRPr="00ED7354" w:rsidRDefault="00680088" w:rsidP="00680088">
      <w:pPr>
        <w:pStyle w:val="a9"/>
        <w:rPr>
          <w:b/>
          <w:sz w:val="24"/>
          <w:szCs w:val="24"/>
        </w:rPr>
      </w:pPr>
      <w:r w:rsidRPr="00ED7354">
        <w:rPr>
          <w:b/>
          <w:sz w:val="24"/>
          <w:szCs w:val="24"/>
        </w:rPr>
        <w:t>муниципальной программы</w:t>
      </w:r>
    </w:p>
    <w:p w:rsidR="00680088" w:rsidRPr="00ED7354" w:rsidRDefault="00680088" w:rsidP="00680088">
      <w:pPr>
        <w:pStyle w:val="a9"/>
        <w:rPr>
          <w:b/>
          <w:sz w:val="24"/>
          <w:szCs w:val="24"/>
        </w:rPr>
      </w:pPr>
      <w:r w:rsidRPr="00ED7354">
        <w:rPr>
          <w:b/>
          <w:sz w:val="24"/>
          <w:szCs w:val="24"/>
        </w:rPr>
        <w:t>«Устойчивое развитие сельской территории – сельского поселения Студенский сельсовет Усманского муниципального района Липецкой области на  2016 -202</w:t>
      </w:r>
      <w:r w:rsidR="00ED7354" w:rsidRPr="00ED7354">
        <w:rPr>
          <w:b/>
          <w:sz w:val="24"/>
          <w:szCs w:val="24"/>
        </w:rPr>
        <w:t>5</w:t>
      </w:r>
      <w:r w:rsidRPr="00ED7354">
        <w:rPr>
          <w:b/>
          <w:sz w:val="24"/>
          <w:szCs w:val="24"/>
        </w:rPr>
        <w:t xml:space="preserve"> годы»</w:t>
      </w:r>
    </w:p>
    <w:p w:rsidR="00680088" w:rsidRPr="00ED7354" w:rsidRDefault="00680088" w:rsidP="00680088">
      <w:pPr>
        <w:pStyle w:val="a9"/>
        <w:rPr>
          <w:sz w:val="24"/>
          <w:szCs w:val="24"/>
        </w:rPr>
      </w:pPr>
      <w:r w:rsidRPr="00ED7354">
        <w:rPr>
          <w:sz w:val="24"/>
          <w:szCs w:val="24"/>
        </w:rPr>
        <w:t>(далее Программы)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6840"/>
      </w:tblGrid>
      <w:tr w:rsidR="00680088" w:rsidRPr="00ED7354" w:rsidTr="00D92C29">
        <w:tc>
          <w:tcPr>
            <w:tcW w:w="2662" w:type="dxa"/>
          </w:tcPr>
          <w:p w:rsidR="00680088" w:rsidRPr="00ED7354" w:rsidRDefault="00680088" w:rsidP="00D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40" w:type="dxa"/>
          </w:tcPr>
          <w:p w:rsidR="00680088" w:rsidRPr="00ED7354" w:rsidRDefault="00680088" w:rsidP="00D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 w:rsidR="00ED7354" w:rsidRPr="00ED7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680088" w:rsidRPr="00ED7354" w:rsidTr="00D92C29">
        <w:trPr>
          <w:trHeight w:val="2288"/>
        </w:trPr>
        <w:tc>
          <w:tcPr>
            <w:tcW w:w="2662" w:type="dxa"/>
          </w:tcPr>
          <w:p w:rsidR="00680088" w:rsidRPr="00ED7354" w:rsidRDefault="00680088" w:rsidP="000F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</w:tcPr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1."Повышение эффективности деятельности органов местного самоуправления сельского поселения Студенский сельсовет в  2016-202</w:t>
            </w:r>
            <w:r w:rsidR="00ED7354" w:rsidRPr="00ED7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 годах".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2."Обеспечение безопасности человека и природной среды на территории </w:t>
            </w:r>
            <w:r w:rsidRPr="00ED735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Студенский сельсовет в 2016-202</w:t>
            </w:r>
            <w:r w:rsidR="00ED7354" w:rsidRPr="00ED73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D7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годах".</w:t>
            </w:r>
          </w:p>
          <w:p w:rsidR="00680088" w:rsidRPr="00ED7354" w:rsidRDefault="00680088" w:rsidP="00D92C29">
            <w:pPr>
              <w:pStyle w:val="Default"/>
              <w:jc w:val="both"/>
              <w:rPr>
                <w:bCs/>
              </w:rPr>
            </w:pPr>
            <w:r w:rsidRPr="00ED7354">
              <w:t xml:space="preserve">3."Развитие инфраструктуры и повышение уровня благоустройства на территории </w:t>
            </w:r>
            <w:r w:rsidRPr="00ED7354">
              <w:rPr>
                <w:bCs/>
              </w:rPr>
              <w:t>сельского поселения  Студенский сельсовет в 2016-202</w:t>
            </w:r>
            <w:r w:rsidR="00ED7354" w:rsidRPr="00ED7354">
              <w:rPr>
                <w:bCs/>
              </w:rPr>
              <w:t>5</w:t>
            </w:r>
            <w:r w:rsidRPr="00ED7354">
              <w:rPr>
                <w:bCs/>
              </w:rPr>
              <w:t xml:space="preserve"> годах".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4."Развитие социальной сферы в сельском поселении Студенский сельсовет в 2016-202</w:t>
            </w:r>
            <w:r w:rsidR="00ED7354" w:rsidRPr="00ED7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 годах".</w:t>
            </w:r>
          </w:p>
        </w:tc>
      </w:tr>
      <w:tr w:rsidR="00680088" w:rsidRPr="00ED7354" w:rsidTr="00D92C29">
        <w:tc>
          <w:tcPr>
            <w:tcW w:w="2662" w:type="dxa"/>
          </w:tcPr>
          <w:p w:rsidR="00680088" w:rsidRPr="00ED7354" w:rsidRDefault="00680088" w:rsidP="000F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40" w:type="dxa"/>
          </w:tcPr>
          <w:p w:rsidR="00680088" w:rsidRPr="00ED7354" w:rsidRDefault="00680088" w:rsidP="00D9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сельском поселении Студенский сельсовет</w:t>
            </w:r>
          </w:p>
        </w:tc>
      </w:tr>
      <w:tr w:rsidR="00680088" w:rsidRPr="00ED7354" w:rsidTr="00D92C29">
        <w:tc>
          <w:tcPr>
            <w:tcW w:w="2662" w:type="dxa"/>
          </w:tcPr>
          <w:p w:rsidR="00680088" w:rsidRPr="00ED7354" w:rsidRDefault="00680088" w:rsidP="00D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Индикатор цели</w:t>
            </w:r>
          </w:p>
        </w:tc>
        <w:tc>
          <w:tcPr>
            <w:tcW w:w="6840" w:type="dxa"/>
          </w:tcPr>
          <w:p w:rsidR="00680088" w:rsidRPr="00ED7354" w:rsidRDefault="00680088" w:rsidP="00D9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</w:t>
            </w:r>
            <w:r w:rsidRPr="00ED7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органов местного самоуправления поселения, процентов от числа опрошенных</w:t>
            </w:r>
          </w:p>
        </w:tc>
      </w:tr>
      <w:tr w:rsidR="00680088" w:rsidRPr="00ED7354" w:rsidTr="00D92C29">
        <w:trPr>
          <w:trHeight w:val="840"/>
        </w:trPr>
        <w:tc>
          <w:tcPr>
            <w:tcW w:w="2662" w:type="dxa"/>
          </w:tcPr>
          <w:p w:rsidR="00680088" w:rsidRPr="00ED7354" w:rsidRDefault="00680088" w:rsidP="000F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1.Созданий условий для повышения качества жизни населения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условий для повышения безопасности проживания на территории поселения</w:t>
            </w:r>
          </w:p>
        </w:tc>
      </w:tr>
      <w:tr w:rsidR="00680088" w:rsidRPr="00ED7354" w:rsidTr="00D92C29">
        <w:tc>
          <w:tcPr>
            <w:tcW w:w="2662" w:type="dxa"/>
          </w:tcPr>
          <w:p w:rsidR="00680088" w:rsidRPr="00ED7354" w:rsidRDefault="00680088" w:rsidP="000F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840" w:type="dxa"/>
          </w:tcPr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Показатель 1 задачи 1: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-Удельный вес дорог с твердым покрытием в общей протяженности дорог местного значения в пределах поселения, %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Показатель 2 задачи 1: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Показатель 3 задачи 1:</w:t>
            </w:r>
          </w:p>
          <w:p w:rsidR="00680088" w:rsidRPr="00ED7354" w:rsidRDefault="00680088" w:rsidP="00D9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культурно - досуговых мероприятиях, %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задачи 1 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Показатель  задачи 2.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-Сокращение деструктивных событий (пожаров), чрезвычайных ситуаций),  % к предыдущему году</w:t>
            </w:r>
          </w:p>
        </w:tc>
      </w:tr>
      <w:tr w:rsidR="00680088" w:rsidRPr="00ED7354" w:rsidTr="00D92C29">
        <w:tc>
          <w:tcPr>
            <w:tcW w:w="2662" w:type="dxa"/>
          </w:tcPr>
          <w:p w:rsidR="00680088" w:rsidRPr="00ED7354" w:rsidRDefault="00680088" w:rsidP="000F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всего, в том числе по годам реализации </w:t>
            </w:r>
          </w:p>
        </w:tc>
        <w:tc>
          <w:tcPr>
            <w:tcW w:w="6840" w:type="dxa"/>
          </w:tcPr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расходов, связанных с реализацией основных мероприятий, всего прогнозно составят: 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 40899,774 тыс. руб., в т.ч :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2016 год – 6491,6 тыс. руб.;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2017 год – 4830,2 тыс. руб.;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2018 год – 5004,5 тыс. руб.;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2019 год – 8190,1 тыс. руб.;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2020 год – 3354,57 тыс. руб.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2021 год – 3257,2тыс. руб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2022 год – 3257,2 тыс. руб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2023 год – 3257,2 тыс. руб</w:t>
            </w:r>
          </w:p>
          <w:p w:rsidR="00680088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2024 год – 3257,2 тыс. руб</w:t>
            </w:r>
          </w:p>
          <w:p w:rsidR="00ED7354" w:rsidRPr="00ED7354" w:rsidRDefault="00ED7354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год- </w:t>
            </w:r>
          </w:p>
          <w:p w:rsidR="00680088" w:rsidRPr="00ED7354" w:rsidRDefault="00680088" w:rsidP="000F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муниципального бюджета на очередной финансовый год и плановый период.</w:t>
            </w:r>
          </w:p>
        </w:tc>
      </w:tr>
      <w:tr w:rsidR="00680088" w:rsidRPr="00ED7354" w:rsidTr="00D92C29">
        <w:tc>
          <w:tcPr>
            <w:tcW w:w="2662" w:type="dxa"/>
          </w:tcPr>
          <w:p w:rsidR="00680088" w:rsidRPr="00ED7354" w:rsidRDefault="00680088" w:rsidP="000F2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муниципальной Программы</w:t>
            </w:r>
          </w:p>
        </w:tc>
        <w:tc>
          <w:tcPr>
            <w:tcW w:w="6840" w:type="dxa"/>
          </w:tcPr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>Обеспечение в 2020 году к базовому 2015 году:</w:t>
            </w:r>
          </w:p>
          <w:p w:rsidR="00680088" w:rsidRPr="00ED7354" w:rsidRDefault="00680088" w:rsidP="000F25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54">
              <w:rPr>
                <w:rFonts w:ascii="Times New Roman" w:hAnsi="Times New Roman" w:cs="Times New Roman"/>
                <w:sz w:val="24"/>
                <w:szCs w:val="24"/>
              </w:rPr>
              <w:t xml:space="preserve">-показателя удовлетворенности населения  </w:t>
            </w:r>
            <w:r w:rsidRPr="00ED7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органов местного самоуправления поселения до 60 % от числа опрошенных</w:t>
            </w:r>
          </w:p>
        </w:tc>
      </w:tr>
    </w:tbl>
    <w:p w:rsidR="00680088" w:rsidRPr="0051220B" w:rsidRDefault="00680088" w:rsidP="000F257B">
      <w:pPr>
        <w:spacing w:after="0"/>
        <w:jc w:val="center"/>
        <w:rPr>
          <w:sz w:val="24"/>
          <w:szCs w:val="24"/>
        </w:rPr>
      </w:pPr>
    </w:p>
    <w:p w:rsidR="00ED7354" w:rsidRDefault="00ED7354" w:rsidP="00680088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088" w:rsidRPr="00ED7354" w:rsidRDefault="00680088" w:rsidP="00680088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7354"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680088" w:rsidRPr="00ED7354" w:rsidRDefault="00680088" w:rsidP="00680088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развития поселения,  формулировка основных проблем, анализ социальных, финансово-экономических и прочих рисков </w:t>
      </w:r>
      <w:r w:rsidRPr="00ED7354">
        <w:rPr>
          <w:rFonts w:ascii="Times New Roman" w:hAnsi="Times New Roman" w:cs="Times New Roman"/>
          <w:b/>
          <w:bCs/>
          <w:spacing w:val="8"/>
          <w:sz w:val="24"/>
          <w:szCs w:val="24"/>
        </w:rPr>
        <w:t>в развитии  поселения</w:t>
      </w:r>
    </w:p>
    <w:p w:rsidR="00680088" w:rsidRPr="00ED7354" w:rsidRDefault="00680088" w:rsidP="00680088">
      <w:pPr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Студенский сельсовет располагаются 2 села: </w:t>
      </w:r>
    </w:p>
    <w:p w:rsidR="00680088" w:rsidRPr="00ED7354" w:rsidRDefault="00680088" w:rsidP="00680088">
      <w:pPr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>с. Беляево, с. Студенки и деревня Шаршки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 xml:space="preserve"> Общая площадь сельской территории составляет 8, 501 га. Земли населенных пунктов – 640,0  га. Сельское поселение Студенский   сельсовет находится  в юго-западной   части Усманского   района Липецкой области,  поселение граничит  с Пригородним, Поддубровским сельсоветами,  с Воронежским государственным биосферным заповедником,  со Ступинским  сельским поселением Воронежской области. 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 xml:space="preserve">  Административным центром сельсовета  является с.Студенки .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 xml:space="preserve">Расстояние от села Студенки до г. Усмани – 15  км, до г. Липецка - 100  км. 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 xml:space="preserve"> Численность населения  по состоянию  на 01.01.2016 года  составила 587 человек.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>c. Студенки- 404чел.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 xml:space="preserve">с. Беляево-   163 чел. 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54">
        <w:rPr>
          <w:rFonts w:ascii="Times New Roman" w:hAnsi="Times New Roman" w:cs="Times New Roman"/>
          <w:sz w:val="24"/>
          <w:szCs w:val="24"/>
        </w:rPr>
        <w:t>д. Шаршки- 20 чел.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Из них младше трудоспособного возраста- 70 чел., трудоспособного возраста- 274чел., старше трудоспособного возраста- 243чел. 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Основные природные ресурсы: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1. Земли сельхозназначения -   6,467 га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2.   Водные объекты:  Монахов пруд –с. Студенки 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Имеются следующие историко-культурные достопримечательности: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- Памятник воинам, погибшим в Великой Отечественной войне в с. Студенки;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Памятник воинам, погибшим в Великой Отечественной войне в с. Беляево;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Общая протяженность  дорог  поселения – 21,3 км., в том числе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с твердым асфальтовым покрытием – 3,5 км., с щебеночным покрытием – 4,37 км., грунтовые дороги-13,43.</w:t>
      </w:r>
    </w:p>
    <w:p w:rsidR="00680088" w:rsidRPr="00ED7354" w:rsidRDefault="00680088" w:rsidP="00ED7354">
      <w:pPr>
        <w:spacing w:after="0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Автобусное сообщение осуществляется до г. Усмани (понедельник, среда, четверг, пятница- 2 рейса;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Маршрутное такси (понедельник, вторник, пятница, суббота, воскресенье -2 рейса)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Протяженность водопроводных сетей – 13.6 км., имеется 4 водонапорные башни.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Протяженность уличных газовых сетей— 45,3км, газифицировано 72  %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На улицах сельского поселения установлено 78 светильников уличного освещения.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Услуги стационарной телефонной сети и широкополосного Интерната (с применением оптоволоконных сетей) представляет ОАО «Ростелеком».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На территории поселения  расположены 2 ФАПа, Cтуденский филиал МБОУ лицея №1 г. Усмани на 250 мест, (в настоящее время обучается 23уч-ся),имеется группа с кратковременным пребыванием детей (8 чел),  дом культуры  на 80 посадочных мест, 2 библиотеки, спортивная площадка. Имеется 2 отделения почтовой связи, филиал сбербанка , 2 магазина «Товары повседневного спроса» (ПО «Усмань»), и 2 киоска( ИП Леонова, ИП Игнатова)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Трудовые ресурсы  поселения  составляют  274 чел.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- незанятые трудовые ресурсы- 17 чел.</w:t>
      </w:r>
    </w:p>
    <w:p w:rsidR="00680088" w:rsidRPr="00ED7354" w:rsidRDefault="00680088" w:rsidP="00680088">
      <w:pPr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-трудовая миграция ( г. Усмань, г. Воронеж, г. Липецк) составляет- 92 чел</w:t>
      </w:r>
    </w:p>
    <w:p w:rsidR="00680088" w:rsidRPr="00ED7354" w:rsidRDefault="00680088" w:rsidP="00680088">
      <w:pPr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                             Экономика поселения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Наибольшее количество занятых: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- КФХ- 1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-ЛПХ- 318  ед., 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-сельскохозяйственный потребительский кредитный кооператив «Студенский»- 100 членов.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б) в лесном хозяйстве  - 4чел.,  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Ведется реализация проектов  ЗАО «АК Полет»( подготовка летного состава)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Основные проблемы  развития поселения:</w:t>
      </w:r>
    </w:p>
    <w:p w:rsidR="00680088" w:rsidRPr="00ED7354" w:rsidRDefault="00680088" w:rsidP="00ED7354">
      <w:pPr>
        <w:spacing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1.Зависимость доходной части бюджета поселения от основных налогоплательщиков (ООО « АгроЛипецк», ООО «Усмань Агро Инвест ,  ООО «Эртиль Агросервис».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2. Несмотря на отсутствие зарегистрированных  безработных,  имеется проблема занятости населения.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3.Слабо развита сфера  предоставления бытовых услуг населению. 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4. Не газифицированы 2 улицы в д.Шаршки (ул. Подлесная, ул. С.Н.Переверткина)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5. Отсутствует централизованное водоснабжение, в д. Шаршки (ул. Подлесная, ул. С.Н.Переверткина)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6. Протяженность грунтовых дорог составляет 13,43  км.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7. Не достаточно активно развивается сфера малого бизнеса.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8. Отсутствуют предприятия, перерабатывающие сельскохозяйственную продукцию.</w:t>
      </w:r>
    </w:p>
    <w:p w:rsidR="00680088" w:rsidRPr="00ED7354" w:rsidRDefault="00680088" w:rsidP="00ED7354">
      <w:pPr>
        <w:spacing w:after="0" w:line="24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D7354">
        <w:rPr>
          <w:rFonts w:ascii="Times New Roman" w:hAnsi="Times New Roman" w:cs="Times New Roman"/>
          <w:bCs/>
          <w:spacing w:val="8"/>
          <w:sz w:val="24"/>
          <w:szCs w:val="24"/>
        </w:rPr>
        <w:t>9. Отсутствуют объекты туристической направленности</w:t>
      </w:r>
    </w:p>
    <w:p w:rsidR="00680088" w:rsidRPr="00247988" w:rsidRDefault="00680088" w:rsidP="00ED7354">
      <w:pPr>
        <w:spacing w:line="240" w:lineRule="auto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>Состояние потенциала поселения является определяющей предпосылкой эффективного развития сельского поселения в рамках поставленных задач и достижения намеченных целей.</w:t>
      </w:r>
    </w:p>
    <w:p w:rsidR="00680088" w:rsidRPr="00247988" w:rsidRDefault="00680088" w:rsidP="00ED7354">
      <w:pPr>
        <w:spacing w:line="240" w:lineRule="auto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 xml:space="preserve"> Имеющиеся проблемы формируют  реестр первоочередных мероприятий, без которых стратегическая и программная работа становится затруднительной.</w:t>
      </w:r>
    </w:p>
    <w:p w:rsidR="00680088" w:rsidRPr="00247988" w:rsidRDefault="00680088" w:rsidP="00ED7354">
      <w:pPr>
        <w:spacing w:line="240" w:lineRule="auto"/>
        <w:rPr>
          <w:bCs/>
          <w:spacing w:val="8"/>
          <w:sz w:val="24"/>
          <w:szCs w:val="24"/>
        </w:rPr>
      </w:pPr>
    </w:p>
    <w:p w:rsidR="00680088" w:rsidRPr="00247988" w:rsidRDefault="00680088" w:rsidP="00ED7354">
      <w:pPr>
        <w:spacing w:after="0" w:line="240" w:lineRule="auto"/>
        <w:rPr>
          <w:b/>
          <w:bCs/>
          <w:spacing w:val="8"/>
          <w:sz w:val="24"/>
          <w:szCs w:val="24"/>
        </w:rPr>
      </w:pPr>
      <w:r w:rsidRPr="00247988">
        <w:rPr>
          <w:b/>
          <w:bCs/>
          <w:spacing w:val="8"/>
          <w:sz w:val="24"/>
          <w:szCs w:val="24"/>
        </w:rPr>
        <w:t>Основные проблемы:</w:t>
      </w:r>
    </w:p>
    <w:p w:rsidR="00680088" w:rsidRPr="00247988" w:rsidRDefault="00680088" w:rsidP="00ED7354">
      <w:pPr>
        <w:spacing w:after="0" w:line="240" w:lineRule="auto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>- бюджет поселения не является самодостаточным;</w:t>
      </w:r>
    </w:p>
    <w:p w:rsidR="00680088" w:rsidRPr="00247988" w:rsidRDefault="00680088" w:rsidP="00ED7354">
      <w:pPr>
        <w:spacing w:after="0" w:line="240" w:lineRule="auto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>- имеется проблема с занятостью трудоспособного населения;</w:t>
      </w:r>
    </w:p>
    <w:p w:rsidR="00680088" w:rsidRPr="00247988" w:rsidRDefault="00680088" w:rsidP="00ED7354">
      <w:pPr>
        <w:spacing w:after="0" w:line="240" w:lineRule="auto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>- наблюдается отток кадров за пределы поселения (в г.г. Усмань, Воронеж, Липецк,  Москва);</w:t>
      </w:r>
    </w:p>
    <w:p w:rsidR="00680088" w:rsidRPr="00247988" w:rsidRDefault="00680088" w:rsidP="00ED7354">
      <w:pPr>
        <w:spacing w:after="0" w:line="240" w:lineRule="auto"/>
        <w:rPr>
          <w:bCs/>
          <w:spacing w:val="8"/>
          <w:sz w:val="24"/>
          <w:szCs w:val="24"/>
        </w:rPr>
      </w:pPr>
      <w:r w:rsidRPr="00247988">
        <w:rPr>
          <w:b/>
          <w:bCs/>
          <w:spacing w:val="8"/>
          <w:sz w:val="24"/>
          <w:szCs w:val="24"/>
        </w:rPr>
        <w:t xml:space="preserve">- </w:t>
      </w:r>
      <w:r w:rsidRPr="00247988">
        <w:rPr>
          <w:bCs/>
          <w:spacing w:val="8"/>
          <w:sz w:val="24"/>
          <w:szCs w:val="24"/>
        </w:rPr>
        <w:t>неполная удовлетворенность населения услугами: социальными, коммунальными, услугами потребительского рынка;</w:t>
      </w:r>
    </w:p>
    <w:p w:rsidR="00680088" w:rsidRPr="00247988" w:rsidRDefault="00680088" w:rsidP="00ED7354">
      <w:pPr>
        <w:spacing w:after="0" w:line="240" w:lineRule="auto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>- невысокая степень благоустроенности жилья.</w:t>
      </w:r>
    </w:p>
    <w:p w:rsidR="00680088" w:rsidRPr="00247988" w:rsidRDefault="00680088" w:rsidP="00ED7354">
      <w:pPr>
        <w:shd w:val="clear" w:color="auto" w:fill="FFFFFF"/>
        <w:spacing w:after="0" w:line="240" w:lineRule="auto"/>
        <w:jc w:val="both"/>
        <w:rPr>
          <w:b/>
          <w:bCs/>
          <w:spacing w:val="8"/>
          <w:sz w:val="24"/>
          <w:szCs w:val="24"/>
        </w:rPr>
      </w:pPr>
      <w:r w:rsidRPr="00247988">
        <w:rPr>
          <w:b/>
          <w:bCs/>
          <w:spacing w:val="8"/>
          <w:sz w:val="24"/>
          <w:szCs w:val="24"/>
        </w:rPr>
        <w:t>Основные риски дальнейшего развития поселения:</w:t>
      </w:r>
    </w:p>
    <w:p w:rsidR="00680088" w:rsidRPr="00247988" w:rsidRDefault="00680088" w:rsidP="00ED7354">
      <w:pPr>
        <w:shd w:val="clear" w:color="auto" w:fill="FFFFFF"/>
        <w:spacing w:after="0" w:line="240" w:lineRule="auto"/>
        <w:jc w:val="both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>- ухудшение демографической ситуации, "старение" населения;</w:t>
      </w:r>
    </w:p>
    <w:p w:rsidR="00680088" w:rsidRPr="00247988" w:rsidRDefault="00680088" w:rsidP="00ED7354">
      <w:pPr>
        <w:shd w:val="clear" w:color="auto" w:fill="FFFFFF"/>
        <w:spacing w:after="0" w:line="240" w:lineRule="auto"/>
        <w:jc w:val="both"/>
        <w:rPr>
          <w:bCs/>
          <w:spacing w:val="8"/>
          <w:sz w:val="24"/>
          <w:szCs w:val="24"/>
        </w:rPr>
      </w:pPr>
      <w:r w:rsidRPr="00247988">
        <w:rPr>
          <w:bCs/>
          <w:spacing w:val="8"/>
          <w:sz w:val="24"/>
          <w:szCs w:val="24"/>
        </w:rPr>
        <w:t>- уменьшение доходов местного бюджета за счет снижения налогооблагаемой базы.</w:t>
      </w:r>
    </w:p>
    <w:p w:rsidR="00680088" w:rsidRPr="00247988" w:rsidRDefault="00680088" w:rsidP="00ED7354">
      <w:pPr>
        <w:shd w:val="clear" w:color="auto" w:fill="FFFFFF"/>
        <w:spacing w:after="0" w:line="240" w:lineRule="auto"/>
        <w:jc w:val="both"/>
        <w:rPr>
          <w:bCs/>
          <w:spacing w:val="8"/>
          <w:sz w:val="24"/>
          <w:szCs w:val="24"/>
        </w:rPr>
      </w:pPr>
    </w:p>
    <w:p w:rsidR="00680088" w:rsidRPr="00247988" w:rsidRDefault="00680088" w:rsidP="00ED7354">
      <w:pPr>
        <w:shd w:val="clear" w:color="auto" w:fill="FFFFFF"/>
        <w:spacing w:after="0" w:line="240" w:lineRule="auto"/>
        <w:rPr>
          <w:sz w:val="24"/>
          <w:szCs w:val="24"/>
        </w:rPr>
      </w:pPr>
      <w:r w:rsidRPr="00247988">
        <w:rPr>
          <w:b/>
          <w:sz w:val="24"/>
          <w:szCs w:val="24"/>
        </w:rPr>
        <w:t>Приоритеты муниципальной политики в сфере развития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80088" w:rsidRPr="00247988" w:rsidRDefault="00680088" w:rsidP="00ED7354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47988">
        <w:rPr>
          <w:sz w:val="24"/>
          <w:szCs w:val="24"/>
        </w:rPr>
        <w:t>Основные приоритеты муниципальной политики в сфере развития поселения района определены в Стратегическом плане социально-экономического развития сельского поселения Студенский сельсовет до 202</w:t>
      </w:r>
      <w:r w:rsidR="00ED7354">
        <w:rPr>
          <w:sz w:val="24"/>
          <w:szCs w:val="24"/>
        </w:rPr>
        <w:t>5</w:t>
      </w:r>
      <w:r w:rsidRPr="00247988">
        <w:rPr>
          <w:sz w:val="24"/>
          <w:szCs w:val="24"/>
        </w:rPr>
        <w:t xml:space="preserve"> года. Это:</w:t>
      </w:r>
    </w:p>
    <w:p w:rsidR="00680088" w:rsidRPr="00247988" w:rsidRDefault="00680088" w:rsidP="00ED7354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 w:rsidRPr="00247988">
        <w:rPr>
          <w:bCs/>
          <w:sz w:val="24"/>
          <w:szCs w:val="24"/>
        </w:rPr>
        <w:t>- повышение качества жизни населения;</w:t>
      </w:r>
    </w:p>
    <w:p w:rsidR="00680088" w:rsidRPr="00247988" w:rsidRDefault="00680088" w:rsidP="00ED7354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 w:rsidRPr="00247988">
        <w:rPr>
          <w:bCs/>
          <w:sz w:val="24"/>
          <w:szCs w:val="24"/>
        </w:rPr>
        <w:t>- развитие реального сектора экономики;</w:t>
      </w:r>
    </w:p>
    <w:p w:rsidR="00680088" w:rsidRPr="00247988" w:rsidRDefault="00680088" w:rsidP="00ED7354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 w:rsidRPr="00247988">
        <w:rPr>
          <w:bCs/>
          <w:sz w:val="24"/>
          <w:szCs w:val="24"/>
        </w:rPr>
        <w:t>- развитие малого бизнеса;</w:t>
      </w:r>
    </w:p>
    <w:p w:rsidR="00680088" w:rsidRPr="00247988" w:rsidRDefault="00680088" w:rsidP="00ED7354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  <w:r w:rsidRPr="00247988">
        <w:rPr>
          <w:bCs/>
          <w:sz w:val="24"/>
          <w:szCs w:val="24"/>
        </w:rPr>
        <w:t>- усиление роли органов власти в обеспечении благоприятных условий хозяйствования.</w:t>
      </w:r>
    </w:p>
    <w:p w:rsidR="00680088" w:rsidRPr="00247988" w:rsidRDefault="00680088" w:rsidP="00ED7354">
      <w:pPr>
        <w:pStyle w:val="af7"/>
        <w:spacing w:before="0" w:after="0" w:line="240" w:lineRule="auto"/>
        <w:ind w:left="0" w:firstLine="0"/>
        <w:rPr>
          <w:bCs/>
          <w:sz w:val="24"/>
          <w:szCs w:val="24"/>
        </w:rPr>
      </w:pPr>
    </w:p>
    <w:p w:rsidR="00680088" w:rsidRDefault="00680088" w:rsidP="00ED735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47988">
        <w:rPr>
          <w:b/>
          <w:sz w:val="24"/>
          <w:szCs w:val="24"/>
        </w:rPr>
        <w:t>Целью Программы является</w:t>
      </w:r>
      <w:r w:rsidRPr="00247988">
        <w:rPr>
          <w:sz w:val="24"/>
          <w:szCs w:val="24"/>
        </w:rPr>
        <w:t xml:space="preserve"> создание комфортных условий жизнедеятельности в сель</w:t>
      </w:r>
      <w:r w:rsidRPr="0051220B">
        <w:rPr>
          <w:sz w:val="24"/>
          <w:szCs w:val="24"/>
        </w:rPr>
        <w:t xml:space="preserve">ском поселении </w:t>
      </w:r>
      <w:r>
        <w:rPr>
          <w:sz w:val="24"/>
          <w:szCs w:val="24"/>
        </w:rPr>
        <w:t>Студенский</w:t>
      </w:r>
      <w:r w:rsidRPr="0051220B">
        <w:rPr>
          <w:sz w:val="24"/>
          <w:szCs w:val="24"/>
        </w:rPr>
        <w:t xml:space="preserve"> сельсовет.</w:t>
      </w:r>
    </w:p>
    <w:p w:rsidR="00680088" w:rsidRPr="0051220B" w:rsidRDefault="00680088" w:rsidP="00ED735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80088" w:rsidRDefault="00680088" w:rsidP="00ED735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1220B">
        <w:rPr>
          <w:sz w:val="24"/>
          <w:szCs w:val="24"/>
        </w:rPr>
        <w:t xml:space="preserve"> </w:t>
      </w:r>
      <w:r w:rsidRPr="002D4C71">
        <w:rPr>
          <w:b/>
          <w:sz w:val="24"/>
          <w:szCs w:val="24"/>
        </w:rPr>
        <w:t>Индикатор достижения цели</w:t>
      </w:r>
      <w:r w:rsidRPr="0051220B">
        <w:rPr>
          <w:sz w:val="24"/>
          <w:szCs w:val="24"/>
        </w:rPr>
        <w:t xml:space="preserve"> - удовлетворенность населения  </w:t>
      </w:r>
      <w:r w:rsidRPr="0051220B">
        <w:rPr>
          <w:color w:val="000000"/>
          <w:sz w:val="24"/>
          <w:szCs w:val="24"/>
        </w:rPr>
        <w:t>деятельностью органов мес</w:t>
      </w:r>
      <w:r>
        <w:rPr>
          <w:color w:val="000000"/>
          <w:sz w:val="24"/>
          <w:szCs w:val="24"/>
        </w:rPr>
        <w:t>тного самоуправления поселения</w:t>
      </w:r>
      <w:r w:rsidRPr="0051220B">
        <w:rPr>
          <w:color w:val="000000"/>
          <w:sz w:val="24"/>
          <w:szCs w:val="24"/>
        </w:rPr>
        <w:t xml:space="preserve">. </w:t>
      </w:r>
    </w:p>
    <w:p w:rsidR="00680088" w:rsidRDefault="00680088" w:rsidP="00ED7354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51220B">
        <w:rPr>
          <w:sz w:val="24"/>
          <w:szCs w:val="24"/>
        </w:rPr>
        <w:t xml:space="preserve"> Для достижения ук</w:t>
      </w:r>
      <w:r>
        <w:rPr>
          <w:sz w:val="24"/>
          <w:szCs w:val="24"/>
        </w:rPr>
        <w:t>азанной  цели необходимо решение</w:t>
      </w:r>
      <w:r w:rsidRPr="0051220B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 xml:space="preserve">ей </w:t>
      </w:r>
      <w:r w:rsidRPr="002D4C71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– обеспечение жителей качественной инфраструктурой и услугами благоустройства.</w:t>
      </w:r>
    </w:p>
    <w:p w:rsidR="00680088" w:rsidRDefault="00680088" w:rsidP="00ED7354">
      <w:pPr>
        <w:spacing w:after="0" w:line="240" w:lineRule="auto"/>
        <w:jc w:val="both"/>
        <w:rPr>
          <w:color w:val="000000"/>
          <w:sz w:val="24"/>
          <w:szCs w:val="24"/>
        </w:rPr>
      </w:pPr>
      <w:r w:rsidRPr="002D4C71">
        <w:rPr>
          <w:b/>
          <w:sz w:val="24"/>
          <w:szCs w:val="24"/>
        </w:rPr>
        <w:t xml:space="preserve">Результатом </w:t>
      </w:r>
      <w:r w:rsidRPr="0051220B">
        <w:rPr>
          <w:sz w:val="24"/>
          <w:szCs w:val="24"/>
        </w:rPr>
        <w:t>реш</w:t>
      </w:r>
      <w:r>
        <w:rPr>
          <w:sz w:val="24"/>
          <w:szCs w:val="24"/>
        </w:rPr>
        <w:t>ения данной</w:t>
      </w:r>
      <w:r w:rsidRPr="0051220B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 ожидается достижение показателя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удовлетворенности</w:t>
      </w:r>
      <w:r w:rsidRPr="0051220B">
        <w:rPr>
          <w:sz w:val="24"/>
          <w:szCs w:val="24"/>
        </w:rPr>
        <w:t xml:space="preserve"> населения  </w:t>
      </w:r>
      <w:r w:rsidRPr="0051220B">
        <w:rPr>
          <w:color w:val="000000"/>
          <w:sz w:val="24"/>
          <w:szCs w:val="24"/>
        </w:rPr>
        <w:t>деятельностью органов местного самоуправления поселения до 60 % от числа опрошенных</w:t>
      </w:r>
      <w:r>
        <w:rPr>
          <w:color w:val="000000"/>
          <w:sz w:val="24"/>
          <w:szCs w:val="24"/>
        </w:rPr>
        <w:t>.</w:t>
      </w:r>
    </w:p>
    <w:p w:rsidR="00680088" w:rsidRPr="0051220B" w:rsidRDefault="00680088" w:rsidP="00ED735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80088" w:rsidRPr="0051220B" w:rsidRDefault="00680088" w:rsidP="00ED7354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подпрограмм.</w:t>
      </w:r>
      <w:r w:rsidRPr="0051220B">
        <w:rPr>
          <w:b/>
          <w:sz w:val="24"/>
          <w:szCs w:val="24"/>
        </w:rPr>
        <w:t xml:space="preserve"> </w:t>
      </w:r>
    </w:p>
    <w:p w:rsidR="00680088" w:rsidRDefault="00680088" w:rsidP="00ED735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220B">
        <w:rPr>
          <w:sz w:val="24"/>
          <w:szCs w:val="24"/>
        </w:rPr>
        <w:t>Для решения поставленной цели и задач Программы реализуются следующие  подпрограммы:</w:t>
      </w:r>
    </w:p>
    <w:p w:rsidR="00680088" w:rsidRPr="00A90050" w:rsidRDefault="00680088" w:rsidP="00ED7354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Подпрограмма 1</w:t>
      </w:r>
      <w:r w:rsidRPr="0051220B">
        <w:rPr>
          <w:b/>
          <w:sz w:val="24"/>
          <w:szCs w:val="24"/>
        </w:rPr>
        <w:t>.</w:t>
      </w:r>
      <w:r w:rsidRPr="0051220B">
        <w:rPr>
          <w:sz w:val="24"/>
          <w:szCs w:val="24"/>
        </w:rPr>
        <w:t xml:space="preserve"> «Повышение эффективности деятельности органов местного самоуправления сельского поселения </w:t>
      </w:r>
      <w:r>
        <w:rPr>
          <w:sz w:val="24"/>
          <w:szCs w:val="24"/>
        </w:rPr>
        <w:t>Студенский</w:t>
      </w:r>
      <w:r w:rsidRPr="0051220B">
        <w:rPr>
          <w:sz w:val="24"/>
          <w:szCs w:val="24"/>
        </w:rPr>
        <w:t xml:space="preserve"> сельсовет в </w:t>
      </w:r>
      <w:r>
        <w:rPr>
          <w:sz w:val="24"/>
          <w:szCs w:val="24"/>
        </w:rPr>
        <w:t>2016</w:t>
      </w:r>
      <w:r w:rsidRPr="0051220B">
        <w:rPr>
          <w:sz w:val="24"/>
          <w:szCs w:val="24"/>
        </w:rPr>
        <w:t>-202</w:t>
      </w:r>
      <w:r w:rsidR="00ED7354">
        <w:rPr>
          <w:sz w:val="24"/>
          <w:szCs w:val="24"/>
        </w:rPr>
        <w:t>5</w:t>
      </w:r>
      <w:r w:rsidRPr="0051220B">
        <w:rPr>
          <w:sz w:val="24"/>
          <w:szCs w:val="24"/>
        </w:rPr>
        <w:t xml:space="preserve"> годах"</w:t>
      </w:r>
      <w:r>
        <w:rPr>
          <w:sz w:val="24"/>
          <w:szCs w:val="24"/>
        </w:rPr>
        <w:t>.</w:t>
      </w:r>
      <w:r w:rsidRPr="0051220B">
        <w:rPr>
          <w:sz w:val="24"/>
          <w:szCs w:val="24"/>
        </w:rPr>
        <w:t xml:space="preserve"> </w:t>
      </w:r>
    </w:p>
    <w:p w:rsidR="00680088" w:rsidRPr="0051220B" w:rsidRDefault="00680088" w:rsidP="00ED735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1220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одпрограмма 2</w:t>
      </w:r>
      <w:r w:rsidRPr="0051220B">
        <w:rPr>
          <w:b/>
          <w:sz w:val="24"/>
          <w:szCs w:val="24"/>
        </w:rPr>
        <w:t>.</w:t>
      </w:r>
      <w:r w:rsidRPr="0051220B">
        <w:rPr>
          <w:sz w:val="24"/>
          <w:szCs w:val="24"/>
        </w:rPr>
        <w:t xml:space="preserve"> "Обеспечение безопасности человека и природной среды на территории </w:t>
      </w:r>
      <w:r w:rsidRPr="0051220B">
        <w:rPr>
          <w:bCs/>
          <w:sz w:val="24"/>
          <w:szCs w:val="24"/>
        </w:rPr>
        <w:t>сельского пос</w:t>
      </w:r>
      <w:r>
        <w:rPr>
          <w:bCs/>
          <w:sz w:val="24"/>
          <w:szCs w:val="24"/>
        </w:rPr>
        <w:t>еления Студенский сельсовет в 2016</w:t>
      </w:r>
      <w:r w:rsidRPr="0051220B">
        <w:rPr>
          <w:bCs/>
          <w:sz w:val="24"/>
          <w:szCs w:val="24"/>
        </w:rPr>
        <w:t>-202</w:t>
      </w:r>
      <w:r w:rsidR="00ED7354">
        <w:rPr>
          <w:bCs/>
          <w:sz w:val="24"/>
          <w:szCs w:val="24"/>
        </w:rPr>
        <w:t>5</w:t>
      </w:r>
      <w:r w:rsidRPr="0051220B">
        <w:rPr>
          <w:bCs/>
          <w:sz w:val="24"/>
          <w:szCs w:val="24"/>
        </w:rPr>
        <w:t xml:space="preserve"> годах"</w:t>
      </w:r>
      <w:r>
        <w:rPr>
          <w:bCs/>
          <w:sz w:val="24"/>
          <w:szCs w:val="24"/>
        </w:rPr>
        <w:t>.</w:t>
      </w:r>
      <w:r w:rsidRPr="0051220B">
        <w:rPr>
          <w:bCs/>
          <w:sz w:val="24"/>
          <w:szCs w:val="24"/>
        </w:rPr>
        <w:t xml:space="preserve"> </w:t>
      </w:r>
    </w:p>
    <w:p w:rsidR="00680088" w:rsidRPr="0051220B" w:rsidRDefault="00680088" w:rsidP="00ED7354">
      <w:pPr>
        <w:spacing w:after="0" w:line="240" w:lineRule="auto"/>
        <w:jc w:val="both"/>
        <w:rPr>
          <w:rStyle w:val="ad"/>
          <w:b w:val="0"/>
          <w:bCs w:val="0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         Подпрограмма 3</w:t>
      </w:r>
      <w:r w:rsidRPr="0051220B">
        <w:rPr>
          <w:b/>
          <w:sz w:val="24"/>
          <w:szCs w:val="24"/>
        </w:rPr>
        <w:t>.</w:t>
      </w:r>
      <w:r w:rsidRPr="0051220B">
        <w:rPr>
          <w:sz w:val="24"/>
          <w:szCs w:val="24"/>
        </w:rPr>
        <w:t xml:space="preserve"> "Развитие инфраструктуры и повышение уровня благоустройства на территории </w:t>
      </w:r>
      <w:r w:rsidRPr="0051220B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Студенский</w:t>
      </w:r>
      <w:r w:rsidRPr="0051220B">
        <w:rPr>
          <w:bCs/>
          <w:sz w:val="24"/>
          <w:szCs w:val="24"/>
        </w:rPr>
        <w:t xml:space="preserve"> сельсовет в </w:t>
      </w:r>
      <w:r>
        <w:rPr>
          <w:bCs/>
          <w:sz w:val="24"/>
          <w:szCs w:val="24"/>
        </w:rPr>
        <w:t>2016</w:t>
      </w:r>
      <w:r w:rsidRPr="0051220B">
        <w:rPr>
          <w:bCs/>
          <w:sz w:val="24"/>
          <w:szCs w:val="24"/>
        </w:rPr>
        <w:t>-202</w:t>
      </w:r>
      <w:r w:rsidR="00ED7354">
        <w:rPr>
          <w:bCs/>
          <w:sz w:val="24"/>
          <w:szCs w:val="24"/>
        </w:rPr>
        <w:t>5</w:t>
      </w:r>
      <w:r w:rsidRPr="0051220B">
        <w:rPr>
          <w:bCs/>
          <w:sz w:val="24"/>
          <w:szCs w:val="24"/>
        </w:rPr>
        <w:t xml:space="preserve"> годах"</w:t>
      </w:r>
      <w:r>
        <w:rPr>
          <w:bCs/>
          <w:sz w:val="24"/>
          <w:szCs w:val="24"/>
        </w:rPr>
        <w:t>.</w:t>
      </w:r>
      <w:r w:rsidRPr="0051220B">
        <w:rPr>
          <w:bCs/>
          <w:sz w:val="24"/>
          <w:szCs w:val="24"/>
        </w:rPr>
        <w:t xml:space="preserve"> </w:t>
      </w:r>
    </w:p>
    <w:p w:rsidR="00680088" w:rsidRPr="00CD0907" w:rsidRDefault="00680088" w:rsidP="00ED735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D0907">
        <w:rPr>
          <w:b/>
          <w:sz w:val="24"/>
          <w:szCs w:val="24"/>
        </w:rPr>
        <w:t>Подпрограмма 4</w:t>
      </w:r>
      <w:r w:rsidRPr="00CD0907">
        <w:rPr>
          <w:sz w:val="24"/>
          <w:szCs w:val="24"/>
        </w:rPr>
        <w:t xml:space="preserve">. "Развитие социальной сферы в сельском поселении </w:t>
      </w:r>
      <w:r>
        <w:rPr>
          <w:sz w:val="24"/>
          <w:szCs w:val="24"/>
        </w:rPr>
        <w:t>Студенский</w:t>
      </w:r>
      <w:r w:rsidRPr="00CD0907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совет в 2016</w:t>
      </w:r>
      <w:r w:rsidRPr="00CD0907">
        <w:rPr>
          <w:sz w:val="24"/>
          <w:szCs w:val="24"/>
        </w:rPr>
        <w:t>-202</w:t>
      </w:r>
      <w:r w:rsidR="00ED7354">
        <w:rPr>
          <w:sz w:val="24"/>
          <w:szCs w:val="24"/>
        </w:rPr>
        <w:t>5</w:t>
      </w:r>
      <w:r w:rsidRPr="00CD0907">
        <w:rPr>
          <w:sz w:val="24"/>
          <w:szCs w:val="24"/>
        </w:rPr>
        <w:t xml:space="preserve"> годах". </w:t>
      </w:r>
    </w:p>
    <w:p w:rsidR="00680088" w:rsidRDefault="00680088" w:rsidP="00ED7354">
      <w:pPr>
        <w:pStyle w:val="Default"/>
        <w:jc w:val="both"/>
      </w:pPr>
    </w:p>
    <w:p w:rsidR="00680088" w:rsidRDefault="00680088" w:rsidP="00ED7354">
      <w:pPr>
        <w:pStyle w:val="Default"/>
        <w:jc w:val="both"/>
        <w:rPr>
          <w:b/>
        </w:rPr>
      </w:pPr>
      <w:r>
        <w:t xml:space="preserve">    </w:t>
      </w:r>
      <w:r w:rsidRPr="008339FE">
        <w:rPr>
          <w:b/>
        </w:rPr>
        <w:t>Краткое описание этапов и сроков реализации муниципальной программы с  указанием плановых значений индикатора цели и показателей задач, ресурсного обеспечения  по годам реализации муниципальной программы</w:t>
      </w:r>
    </w:p>
    <w:p w:rsidR="00680088" w:rsidRPr="008339FE" w:rsidRDefault="00680088" w:rsidP="00ED7354">
      <w:pPr>
        <w:pStyle w:val="Default"/>
        <w:jc w:val="both"/>
      </w:pPr>
      <w:r>
        <w:rPr>
          <w:b/>
        </w:rPr>
        <w:t xml:space="preserve">            </w:t>
      </w:r>
      <w:r w:rsidRPr="0051220B">
        <w:t xml:space="preserve">Сроки реализации </w:t>
      </w:r>
      <w:r>
        <w:t>Программы охватывают период 2016</w:t>
      </w:r>
      <w:r w:rsidRPr="0051220B">
        <w:t xml:space="preserve"> – 202</w:t>
      </w:r>
      <w:r w:rsidR="00ED7354">
        <w:t>5</w:t>
      </w:r>
      <w:r w:rsidRPr="0051220B">
        <w:t xml:space="preserve"> годов без выделения этапов.</w:t>
      </w:r>
    </w:p>
    <w:p w:rsidR="00680088" w:rsidRPr="0051220B" w:rsidRDefault="00680088" w:rsidP="00ED7354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51220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          </w:t>
      </w:r>
      <w:r w:rsidRPr="0051220B">
        <w:rPr>
          <w:bCs/>
          <w:iCs/>
          <w:sz w:val="24"/>
          <w:szCs w:val="24"/>
        </w:rPr>
        <w:t>Результатом реализации Программы является создание к 202</w:t>
      </w:r>
      <w:r w:rsidR="00ED7354">
        <w:rPr>
          <w:bCs/>
          <w:iCs/>
          <w:sz w:val="24"/>
          <w:szCs w:val="24"/>
        </w:rPr>
        <w:t>5</w:t>
      </w:r>
      <w:r w:rsidRPr="0051220B">
        <w:rPr>
          <w:bCs/>
          <w:iCs/>
          <w:sz w:val="24"/>
          <w:szCs w:val="24"/>
        </w:rPr>
        <w:t xml:space="preserve"> году благоприятных условий для жизнедеятельности на территории поселения, повышения его конкурентоспособности и привлекательности для постоянного проживания. </w:t>
      </w:r>
    </w:p>
    <w:p w:rsidR="00680088" w:rsidRPr="0051220B" w:rsidRDefault="00680088" w:rsidP="00ED73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1220B">
        <w:rPr>
          <w:sz w:val="24"/>
          <w:szCs w:val="24"/>
        </w:rPr>
        <w:t xml:space="preserve"> К ожидаемому  конечному результа</w:t>
      </w:r>
      <w:r>
        <w:rPr>
          <w:sz w:val="24"/>
          <w:szCs w:val="24"/>
        </w:rPr>
        <w:t>ту  выполнения Программы  относи</w:t>
      </w:r>
      <w:r w:rsidRPr="0051220B">
        <w:rPr>
          <w:sz w:val="24"/>
          <w:szCs w:val="24"/>
        </w:rPr>
        <w:t>тся  обеспечение в 202</w:t>
      </w:r>
      <w:r w:rsidR="00ED7354">
        <w:rPr>
          <w:sz w:val="24"/>
          <w:szCs w:val="24"/>
        </w:rPr>
        <w:t>5</w:t>
      </w:r>
      <w:r w:rsidRPr="0051220B">
        <w:rPr>
          <w:sz w:val="24"/>
          <w:szCs w:val="24"/>
        </w:rPr>
        <w:t xml:space="preserve"> году к ба</w:t>
      </w:r>
      <w:r>
        <w:rPr>
          <w:sz w:val="24"/>
          <w:szCs w:val="24"/>
        </w:rPr>
        <w:t>зовому 2015</w:t>
      </w:r>
      <w:r w:rsidRPr="0051220B">
        <w:rPr>
          <w:sz w:val="24"/>
          <w:szCs w:val="24"/>
        </w:rPr>
        <w:t xml:space="preserve"> году показателя удовлетворенности населения  </w:t>
      </w:r>
      <w:r w:rsidRPr="0051220B">
        <w:rPr>
          <w:color w:val="000000"/>
          <w:sz w:val="24"/>
          <w:szCs w:val="24"/>
        </w:rPr>
        <w:t>деятельностью органов местного самоуправления поселения до 60 % от числа опрошенных.</w:t>
      </w:r>
    </w:p>
    <w:p w:rsidR="00680088" w:rsidRPr="0051220B" w:rsidRDefault="00680088" w:rsidP="00ED7354">
      <w:pPr>
        <w:spacing w:after="0" w:line="240" w:lineRule="auto"/>
        <w:jc w:val="both"/>
        <w:rPr>
          <w:sz w:val="24"/>
          <w:szCs w:val="24"/>
        </w:rPr>
      </w:pP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1220B">
        <w:rPr>
          <w:sz w:val="24"/>
          <w:szCs w:val="24"/>
        </w:rPr>
        <w:t>Эффективность реализации Программы оцени</w:t>
      </w:r>
      <w:r>
        <w:rPr>
          <w:sz w:val="24"/>
          <w:szCs w:val="24"/>
        </w:rPr>
        <w:t>вается по целевому индикатору</w:t>
      </w:r>
      <w:r w:rsidRPr="0051220B">
        <w:rPr>
          <w:sz w:val="24"/>
          <w:szCs w:val="24"/>
        </w:rPr>
        <w:t xml:space="preserve"> и показателям задач, характеризующим позитивные изменения в развитии поселения. </w:t>
      </w:r>
    </w:p>
    <w:p w:rsidR="00680088" w:rsidRPr="0051220B" w:rsidRDefault="00680088" w:rsidP="00ED73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Сведения об индикаторах цели, </w:t>
      </w:r>
      <w:r w:rsidRPr="0051220B">
        <w:rPr>
          <w:sz w:val="24"/>
          <w:szCs w:val="24"/>
        </w:rPr>
        <w:t xml:space="preserve">показателях задач </w:t>
      </w:r>
      <w:r>
        <w:rPr>
          <w:sz w:val="24"/>
          <w:szCs w:val="24"/>
        </w:rPr>
        <w:t xml:space="preserve">и объемах финансирования муниципальной </w:t>
      </w:r>
      <w:r w:rsidRPr="0051220B">
        <w:rPr>
          <w:sz w:val="24"/>
          <w:szCs w:val="24"/>
        </w:rPr>
        <w:t>Программы с формированием плановых значений по годам ее реализации представлены в Приложении 1 к Программе.</w:t>
      </w:r>
    </w:p>
    <w:p w:rsidR="00680088" w:rsidRPr="0051220B" w:rsidRDefault="00680088" w:rsidP="00ED7354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1220B">
        <w:rPr>
          <w:sz w:val="24"/>
          <w:szCs w:val="24"/>
        </w:rPr>
        <w:t>Финансовое обеспечение реализации Программы в 2014-202</w:t>
      </w:r>
      <w:r w:rsidR="00ED7354">
        <w:rPr>
          <w:sz w:val="24"/>
          <w:szCs w:val="24"/>
        </w:rPr>
        <w:t>5</w:t>
      </w:r>
      <w:r w:rsidRPr="0051220B">
        <w:rPr>
          <w:sz w:val="24"/>
          <w:szCs w:val="24"/>
        </w:rPr>
        <w:t xml:space="preserve"> годах планируется осуществлять за счет бюджетных ассигнований муниципального бюджета в пределах предусмотренных лимитов финансиров</w:t>
      </w:r>
      <w:r>
        <w:rPr>
          <w:sz w:val="24"/>
          <w:szCs w:val="24"/>
        </w:rPr>
        <w:t xml:space="preserve">ания, а также средств </w:t>
      </w:r>
      <w:r w:rsidRPr="0051220B">
        <w:rPr>
          <w:sz w:val="24"/>
          <w:szCs w:val="24"/>
        </w:rPr>
        <w:t xml:space="preserve"> областного и федерального бюджетов.</w:t>
      </w:r>
    </w:p>
    <w:p w:rsidR="00680088" w:rsidRDefault="00680088" w:rsidP="00ED7354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1220B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 </w:t>
      </w:r>
      <w:r>
        <w:rPr>
          <w:sz w:val="24"/>
          <w:szCs w:val="24"/>
        </w:rPr>
        <w:t>40899,77</w:t>
      </w:r>
      <w:r w:rsidRPr="008E030A">
        <w:rPr>
          <w:sz w:val="24"/>
          <w:szCs w:val="24"/>
        </w:rPr>
        <w:t xml:space="preserve"> </w:t>
      </w:r>
      <w:r w:rsidRPr="0051220B">
        <w:rPr>
          <w:sz w:val="24"/>
          <w:szCs w:val="24"/>
        </w:rPr>
        <w:t>тыс. руб., в том числе:</w:t>
      </w:r>
    </w:p>
    <w:p w:rsidR="00680088" w:rsidRPr="0051220B" w:rsidRDefault="00680088" w:rsidP="00ED7354">
      <w:pPr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Подпрограммы </w:t>
      </w:r>
      <w:r w:rsidRPr="0051220B">
        <w:rPr>
          <w:sz w:val="24"/>
          <w:szCs w:val="24"/>
        </w:rPr>
        <w:t>1."Повышение эффективности деятельности органов местного самоуправления сельского посе</w:t>
      </w:r>
      <w:r>
        <w:rPr>
          <w:sz w:val="24"/>
          <w:szCs w:val="24"/>
        </w:rPr>
        <w:t>ления Студенский сельсовет в 2016</w:t>
      </w:r>
      <w:r w:rsidRPr="0051220B">
        <w:rPr>
          <w:sz w:val="24"/>
          <w:szCs w:val="24"/>
        </w:rPr>
        <w:t>-202</w:t>
      </w:r>
      <w:r w:rsidR="00ED7354">
        <w:rPr>
          <w:sz w:val="24"/>
          <w:szCs w:val="24"/>
        </w:rPr>
        <w:t>5</w:t>
      </w:r>
      <w:r w:rsidRPr="0051220B">
        <w:rPr>
          <w:sz w:val="24"/>
          <w:szCs w:val="24"/>
        </w:rPr>
        <w:t>го</w:t>
      </w:r>
      <w:r>
        <w:rPr>
          <w:sz w:val="24"/>
          <w:szCs w:val="24"/>
        </w:rPr>
        <w:t>дах"– 13765,6 тыс.руб;</w:t>
      </w:r>
    </w:p>
    <w:p w:rsidR="00680088" w:rsidRPr="0051220B" w:rsidRDefault="00680088" w:rsidP="00680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Подпрограммы </w:t>
      </w:r>
      <w:r w:rsidRPr="0051220B">
        <w:rPr>
          <w:sz w:val="24"/>
          <w:szCs w:val="24"/>
        </w:rPr>
        <w:t xml:space="preserve">2."Обеспечение безопасности человека и природной среды на территории </w:t>
      </w:r>
      <w:r w:rsidRPr="0051220B">
        <w:rPr>
          <w:bCs/>
          <w:sz w:val="24"/>
          <w:szCs w:val="24"/>
        </w:rPr>
        <w:t>сельского посе</w:t>
      </w:r>
      <w:r>
        <w:rPr>
          <w:bCs/>
          <w:sz w:val="24"/>
          <w:szCs w:val="24"/>
        </w:rPr>
        <w:t>ления Студенский</w:t>
      </w:r>
      <w:r w:rsidRPr="005122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сельсовет в 2016-2020 годах"- 0,0 тыс.руб;</w:t>
      </w:r>
    </w:p>
    <w:p w:rsidR="00680088" w:rsidRPr="002F2613" w:rsidRDefault="00680088" w:rsidP="00680088">
      <w:pPr>
        <w:pStyle w:val="Default"/>
        <w:jc w:val="both"/>
        <w:rPr>
          <w:bCs/>
          <w:color w:val="auto"/>
        </w:rPr>
      </w:pPr>
      <w:r>
        <w:t xml:space="preserve">            Подпрограммы 3</w:t>
      </w:r>
      <w:r w:rsidRPr="0051220B">
        <w:t xml:space="preserve">."Развитие инфраструктуры и повышение уровня благоустройства на территории </w:t>
      </w:r>
      <w:r>
        <w:rPr>
          <w:bCs/>
        </w:rPr>
        <w:t>сельского поселения Студенскийсельсовет в 2016</w:t>
      </w:r>
      <w:r w:rsidRPr="0051220B">
        <w:rPr>
          <w:bCs/>
        </w:rPr>
        <w:t>-2020 го</w:t>
      </w:r>
      <w:r>
        <w:rPr>
          <w:bCs/>
        </w:rPr>
        <w:t xml:space="preserve">дах"- </w:t>
      </w:r>
      <w:r>
        <w:rPr>
          <w:bCs/>
          <w:color w:val="auto"/>
        </w:rPr>
        <w:t>13964,4</w:t>
      </w:r>
      <w:r w:rsidRPr="002F2613">
        <w:rPr>
          <w:bCs/>
          <w:color w:val="auto"/>
        </w:rPr>
        <w:t xml:space="preserve"> тыс.руб;</w:t>
      </w:r>
    </w:p>
    <w:p w:rsidR="00680088" w:rsidRPr="0051220B" w:rsidRDefault="00680088" w:rsidP="00680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Подпрограммы </w:t>
      </w:r>
      <w:r w:rsidRPr="0051220B">
        <w:rPr>
          <w:sz w:val="24"/>
          <w:szCs w:val="24"/>
        </w:rPr>
        <w:t>4."Развитие социальной сфер</w:t>
      </w:r>
      <w:r>
        <w:rPr>
          <w:sz w:val="24"/>
          <w:szCs w:val="24"/>
        </w:rPr>
        <w:t>ы в сельском поселении Студенский</w:t>
      </w:r>
      <w:r w:rsidRPr="0051220B">
        <w:rPr>
          <w:sz w:val="24"/>
          <w:szCs w:val="24"/>
        </w:rPr>
        <w:t>сель</w:t>
      </w:r>
      <w:r>
        <w:rPr>
          <w:sz w:val="24"/>
          <w:szCs w:val="24"/>
        </w:rPr>
        <w:t>совет в 2016</w:t>
      </w:r>
      <w:r w:rsidRPr="0051220B">
        <w:rPr>
          <w:sz w:val="24"/>
          <w:szCs w:val="24"/>
        </w:rPr>
        <w:t>-2020 го</w:t>
      </w:r>
      <w:r>
        <w:rPr>
          <w:sz w:val="24"/>
          <w:szCs w:val="24"/>
        </w:rPr>
        <w:t>дах" –  13169,77</w:t>
      </w:r>
      <w:r w:rsidRPr="000B1545">
        <w:rPr>
          <w:sz w:val="24"/>
          <w:szCs w:val="24"/>
        </w:rPr>
        <w:t xml:space="preserve"> тыс</w:t>
      </w:r>
      <w:r>
        <w:rPr>
          <w:sz w:val="24"/>
          <w:szCs w:val="24"/>
        </w:rPr>
        <w:t>.руб;</w:t>
      </w:r>
    </w:p>
    <w:p w:rsidR="00680088" w:rsidRDefault="00680088" w:rsidP="0068008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680088" w:rsidRPr="0051220B" w:rsidRDefault="00680088" w:rsidP="0068008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1220B">
        <w:rPr>
          <w:b/>
          <w:sz w:val="24"/>
          <w:szCs w:val="24"/>
        </w:rPr>
        <w:t>Мониторинг реализации муниципальной программы.</w:t>
      </w:r>
    </w:p>
    <w:p w:rsidR="00680088" w:rsidRPr="0051220B" w:rsidRDefault="00680088" w:rsidP="00680088">
      <w:pPr>
        <w:ind w:firstLine="851"/>
        <w:jc w:val="both"/>
        <w:rPr>
          <w:sz w:val="24"/>
          <w:szCs w:val="24"/>
        </w:rPr>
      </w:pPr>
      <w:r w:rsidRPr="0051220B">
        <w:rPr>
          <w:sz w:val="24"/>
          <w:szCs w:val="24"/>
        </w:rPr>
        <w:t xml:space="preserve">Управление реализацией Программы осуществляется в соответствии с утвержденным </w:t>
      </w:r>
      <w:hyperlink r:id="rId8" w:history="1">
        <w:r w:rsidRPr="0051220B">
          <w:rPr>
            <w:sz w:val="24"/>
            <w:szCs w:val="24"/>
          </w:rPr>
          <w:t>Порядком</w:t>
        </w:r>
      </w:hyperlink>
      <w:r w:rsidRPr="0051220B">
        <w:rPr>
          <w:sz w:val="24"/>
          <w:szCs w:val="24"/>
        </w:rPr>
        <w:t xml:space="preserve"> разработки, реализации и оценки эффективности муниципальных программ сельского поселения </w:t>
      </w:r>
      <w:r>
        <w:rPr>
          <w:sz w:val="24"/>
          <w:szCs w:val="24"/>
        </w:rPr>
        <w:t>Студенский</w:t>
      </w:r>
      <w:r w:rsidRPr="0051220B">
        <w:rPr>
          <w:sz w:val="24"/>
          <w:szCs w:val="24"/>
        </w:rPr>
        <w:t xml:space="preserve"> сельсовет. 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680088" w:rsidRPr="0051220B" w:rsidRDefault="00680088" w:rsidP="00680088">
      <w:pPr>
        <w:ind w:firstLine="851"/>
        <w:jc w:val="both"/>
        <w:rPr>
          <w:sz w:val="24"/>
          <w:szCs w:val="24"/>
        </w:rPr>
      </w:pPr>
      <w:r w:rsidRPr="0051220B">
        <w:rPr>
          <w:sz w:val="24"/>
          <w:szCs w:val="24"/>
        </w:rPr>
        <w:t>Объектом мониторинга являются индикатор (показатели) Программы (подпрограмм) и основных мероприятий.</w:t>
      </w:r>
    </w:p>
    <w:p w:rsidR="00680088" w:rsidRPr="0051220B" w:rsidRDefault="00680088" w:rsidP="00680088">
      <w:pPr>
        <w:ind w:firstLine="851"/>
        <w:jc w:val="both"/>
        <w:rPr>
          <w:sz w:val="24"/>
          <w:szCs w:val="24"/>
        </w:rPr>
      </w:pPr>
      <w:r w:rsidRPr="0051220B">
        <w:rPr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 данных социологических опросов населения.</w:t>
      </w:r>
    </w:p>
    <w:p w:rsidR="00680088" w:rsidRPr="0051220B" w:rsidRDefault="00680088" w:rsidP="00680088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  <w:sectPr w:rsidR="00680088" w:rsidRPr="0051220B" w:rsidSect="00B07DCE">
          <w:footerReference w:type="even" r:id="rId9"/>
          <w:footerReference w:type="default" r:id="rId10"/>
          <w:pgSz w:w="11907" w:h="16840" w:code="9"/>
          <w:pgMar w:top="284" w:right="747" w:bottom="567" w:left="1800" w:header="567" w:footer="567" w:gutter="0"/>
          <w:cols w:space="720"/>
          <w:titlePg/>
          <w:docGrid w:linePitch="272"/>
        </w:sectPr>
      </w:pPr>
    </w:p>
    <w:p w:rsidR="00680088" w:rsidRPr="0051220B" w:rsidRDefault="00680088" w:rsidP="00680088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680088" w:rsidRPr="0051220B" w:rsidRDefault="00680088" w:rsidP="00680088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  <w:r w:rsidRPr="0051220B">
        <w:rPr>
          <w:bCs/>
          <w:sz w:val="24"/>
          <w:szCs w:val="24"/>
        </w:rPr>
        <w:t>Приложение 1</w:t>
      </w:r>
    </w:p>
    <w:p w:rsidR="00680088" w:rsidRPr="0051220B" w:rsidRDefault="00680088" w:rsidP="00680088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  <w:r w:rsidRPr="0051220B">
        <w:rPr>
          <w:bCs/>
          <w:sz w:val="24"/>
          <w:szCs w:val="24"/>
        </w:rPr>
        <w:t>к муниципальной программе</w:t>
      </w:r>
    </w:p>
    <w:p w:rsidR="00680088" w:rsidRPr="0051220B" w:rsidRDefault="00680088" w:rsidP="00680088">
      <w:pPr>
        <w:pStyle w:val="Default"/>
        <w:jc w:val="right"/>
        <w:rPr>
          <w:bCs/>
        </w:rPr>
      </w:pPr>
      <w:r w:rsidRPr="0051220B">
        <w:rPr>
          <w:bCs/>
        </w:rPr>
        <w:t xml:space="preserve">«Устойчивое развитие сельской территории – </w:t>
      </w:r>
    </w:p>
    <w:p w:rsidR="00680088" w:rsidRPr="0051220B" w:rsidRDefault="00680088" w:rsidP="00680088">
      <w:pPr>
        <w:pStyle w:val="Default"/>
        <w:jc w:val="right"/>
        <w:rPr>
          <w:bCs/>
        </w:rPr>
      </w:pPr>
      <w:r w:rsidRPr="0051220B">
        <w:rPr>
          <w:bCs/>
        </w:rPr>
        <w:t xml:space="preserve">сельского поселения </w:t>
      </w:r>
      <w:r>
        <w:rPr>
          <w:bCs/>
        </w:rPr>
        <w:t>Студенский</w:t>
      </w:r>
      <w:r w:rsidRPr="0051220B">
        <w:rPr>
          <w:bCs/>
        </w:rPr>
        <w:t xml:space="preserve"> сельсовет </w:t>
      </w:r>
    </w:p>
    <w:p w:rsidR="00680088" w:rsidRPr="0051220B" w:rsidRDefault="00680088" w:rsidP="00680088">
      <w:pPr>
        <w:pStyle w:val="Default"/>
        <w:jc w:val="right"/>
        <w:rPr>
          <w:bCs/>
        </w:rPr>
      </w:pPr>
      <w:r w:rsidRPr="0051220B">
        <w:t>Усманского муниципального района</w:t>
      </w:r>
      <w:r w:rsidRPr="0051220B">
        <w:rPr>
          <w:bCs/>
        </w:rPr>
        <w:t xml:space="preserve"> </w:t>
      </w:r>
    </w:p>
    <w:p w:rsidR="00680088" w:rsidRPr="0051220B" w:rsidRDefault="00680088" w:rsidP="00680088">
      <w:pPr>
        <w:pStyle w:val="Default"/>
        <w:jc w:val="right"/>
        <w:rPr>
          <w:bCs/>
        </w:rPr>
      </w:pPr>
      <w:r w:rsidRPr="0051220B">
        <w:rPr>
          <w:bCs/>
        </w:rPr>
        <w:t xml:space="preserve">Липецкой области </w:t>
      </w:r>
      <w:r>
        <w:rPr>
          <w:bCs/>
        </w:rPr>
        <w:t>на 2016</w:t>
      </w:r>
      <w:r w:rsidRPr="0051220B">
        <w:rPr>
          <w:bCs/>
        </w:rPr>
        <w:t>-202</w:t>
      </w:r>
      <w:r w:rsidR="00ED7354">
        <w:rPr>
          <w:bCs/>
        </w:rPr>
        <w:t>5</w:t>
      </w:r>
      <w:r w:rsidRPr="0051220B">
        <w:rPr>
          <w:bCs/>
        </w:rPr>
        <w:t xml:space="preserve"> годы»</w:t>
      </w:r>
    </w:p>
    <w:p w:rsidR="00680088" w:rsidRPr="0051220B" w:rsidRDefault="00680088" w:rsidP="00680088">
      <w:pPr>
        <w:pStyle w:val="a9"/>
        <w:jc w:val="left"/>
        <w:rPr>
          <w:sz w:val="24"/>
          <w:szCs w:val="24"/>
        </w:rPr>
      </w:pP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индикаторе цели, </w:t>
      </w:r>
      <w:r w:rsidRPr="0051220B">
        <w:rPr>
          <w:b/>
          <w:sz w:val="24"/>
          <w:szCs w:val="24"/>
        </w:rPr>
        <w:t xml:space="preserve">показателях задач </w:t>
      </w:r>
      <w:r>
        <w:rPr>
          <w:b/>
          <w:sz w:val="24"/>
          <w:szCs w:val="24"/>
        </w:rPr>
        <w:t xml:space="preserve"> и объемах финансирования </w:t>
      </w:r>
      <w:r w:rsidRPr="0051220B">
        <w:rPr>
          <w:b/>
          <w:sz w:val="24"/>
          <w:szCs w:val="24"/>
        </w:rPr>
        <w:t>муниципальной программы</w:t>
      </w:r>
    </w:p>
    <w:p w:rsidR="00680088" w:rsidRPr="0051220B" w:rsidRDefault="00680088" w:rsidP="00680088">
      <w:pPr>
        <w:pStyle w:val="Default"/>
        <w:jc w:val="center"/>
        <w:rPr>
          <w:b/>
          <w:bCs/>
        </w:rPr>
      </w:pPr>
      <w:r w:rsidRPr="0051220B">
        <w:rPr>
          <w:b/>
          <w:bCs/>
        </w:rPr>
        <w:t xml:space="preserve">«Устойчивое развитие сельской территории – сельского поселения </w:t>
      </w:r>
      <w:r>
        <w:rPr>
          <w:b/>
          <w:bCs/>
        </w:rPr>
        <w:t>Студенский</w:t>
      </w:r>
      <w:r w:rsidRPr="0051220B">
        <w:rPr>
          <w:b/>
          <w:bCs/>
        </w:rPr>
        <w:t xml:space="preserve"> сельсовет</w:t>
      </w:r>
    </w:p>
    <w:p w:rsidR="00680088" w:rsidRPr="0051220B" w:rsidRDefault="00680088" w:rsidP="00680088">
      <w:pPr>
        <w:pStyle w:val="Default"/>
        <w:jc w:val="center"/>
        <w:rPr>
          <w:b/>
          <w:bCs/>
        </w:rPr>
      </w:pPr>
      <w:r w:rsidRPr="0051220B">
        <w:rPr>
          <w:b/>
        </w:rPr>
        <w:t>Усманского муниципального района</w:t>
      </w:r>
      <w:r w:rsidRPr="0051220B">
        <w:rPr>
          <w:b/>
          <w:bCs/>
        </w:rPr>
        <w:t xml:space="preserve"> Липецкой области на </w:t>
      </w:r>
      <w:r>
        <w:rPr>
          <w:b/>
          <w:bCs/>
        </w:rPr>
        <w:t>2016</w:t>
      </w:r>
      <w:r w:rsidRPr="0051220B">
        <w:rPr>
          <w:b/>
          <w:bCs/>
        </w:rPr>
        <w:t>-202</w:t>
      </w:r>
      <w:r w:rsidR="00ED7354">
        <w:rPr>
          <w:b/>
          <w:bCs/>
        </w:rPr>
        <w:t>5</w:t>
      </w:r>
      <w:r w:rsidRPr="0051220B">
        <w:rPr>
          <w:b/>
          <w:bCs/>
        </w:rPr>
        <w:t xml:space="preserve"> годы»</w:t>
      </w:r>
    </w:p>
    <w:p w:rsidR="00680088" w:rsidRPr="0051220B" w:rsidRDefault="00680088" w:rsidP="00680088">
      <w:pPr>
        <w:jc w:val="both"/>
        <w:rPr>
          <w:sz w:val="24"/>
          <w:szCs w:val="24"/>
        </w:rPr>
      </w:pPr>
    </w:p>
    <w:p w:rsidR="00680088" w:rsidRPr="0051220B" w:rsidRDefault="00680088" w:rsidP="00680088">
      <w:pPr>
        <w:jc w:val="right"/>
        <w:rPr>
          <w:sz w:val="24"/>
          <w:szCs w:val="24"/>
        </w:rPr>
      </w:pPr>
      <w:r w:rsidRPr="0051220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1220B">
        <w:rPr>
          <w:sz w:val="24"/>
          <w:szCs w:val="24"/>
        </w:rPr>
        <w:t>Таблица</w:t>
      </w:r>
    </w:p>
    <w:tbl>
      <w:tblPr>
        <w:tblpPr w:leftFromText="180" w:rightFromText="180" w:vertAnchor="text" w:tblpX="-72" w:tblpY="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7"/>
        <w:gridCol w:w="2134"/>
        <w:gridCol w:w="1486"/>
        <w:gridCol w:w="1276"/>
        <w:gridCol w:w="24"/>
        <w:gridCol w:w="510"/>
        <w:gridCol w:w="512"/>
        <w:gridCol w:w="229"/>
        <w:gridCol w:w="8"/>
        <w:gridCol w:w="755"/>
        <w:gridCol w:w="229"/>
        <w:gridCol w:w="8"/>
        <w:gridCol w:w="21"/>
        <w:gridCol w:w="876"/>
        <w:gridCol w:w="94"/>
        <w:gridCol w:w="134"/>
        <w:gridCol w:w="906"/>
        <w:gridCol w:w="86"/>
        <w:gridCol w:w="1048"/>
        <w:gridCol w:w="85"/>
        <w:gridCol w:w="908"/>
        <w:gridCol w:w="91"/>
        <w:gridCol w:w="28"/>
        <w:gridCol w:w="8"/>
        <w:gridCol w:w="865"/>
        <w:gridCol w:w="97"/>
        <w:gridCol w:w="753"/>
        <w:gridCol w:w="128"/>
        <w:gridCol w:w="14"/>
        <w:gridCol w:w="243"/>
        <w:gridCol w:w="452"/>
        <w:gridCol w:w="14"/>
        <w:gridCol w:w="142"/>
        <w:gridCol w:w="141"/>
        <w:gridCol w:w="124"/>
        <w:gridCol w:w="443"/>
        <w:gridCol w:w="73"/>
        <w:gridCol w:w="60"/>
        <w:gridCol w:w="9"/>
        <w:gridCol w:w="709"/>
      </w:tblGrid>
      <w:tr w:rsidR="00680088" w:rsidRPr="00F43237" w:rsidTr="000733C6">
        <w:tc>
          <w:tcPr>
            <w:tcW w:w="545" w:type="dxa"/>
            <w:gridSpan w:val="2"/>
            <w:vMerge w:val="restart"/>
            <w:shd w:val="clear" w:color="auto" w:fill="auto"/>
          </w:tcPr>
          <w:p w:rsidR="00680088" w:rsidRPr="00F43237" w:rsidRDefault="00680088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№ п/п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680088" w:rsidRPr="00F43237" w:rsidRDefault="00680088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088" w:rsidRPr="00F43237" w:rsidRDefault="00680088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Единица</w:t>
            </w:r>
          </w:p>
          <w:p w:rsidR="00680088" w:rsidRPr="00F43237" w:rsidRDefault="00680088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0827" w:type="dxa"/>
            <w:gridSpan w:val="36"/>
          </w:tcPr>
          <w:p w:rsidR="00680088" w:rsidRPr="00F43237" w:rsidRDefault="00680088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Значения индикаторов, показателей и объемов финансирования</w:t>
            </w:r>
          </w:p>
        </w:tc>
      </w:tr>
      <w:tr w:rsidR="00ED7354" w:rsidRPr="00F43237" w:rsidTr="000733C6">
        <w:tc>
          <w:tcPr>
            <w:tcW w:w="545" w:type="dxa"/>
            <w:gridSpan w:val="2"/>
            <w:vMerge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shd w:val="clear" w:color="auto" w:fill="auto"/>
          </w:tcPr>
          <w:p w:rsidR="00ED7354" w:rsidRPr="008A1135" w:rsidRDefault="00ED7354" w:rsidP="000733C6">
            <w:pPr>
              <w:jc w:val="center"/>
            </w:pPr>
            <w:r w:rsidRPr="008A1135">
              <w:t>базовый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2015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2016 год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2017 год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2018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2019 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год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2020 год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  <w:lang w:val="en-US"/>
              </w:rPr>
              <w:t>2021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  <w:lang w:val="en-US"/>
              </w:rPr>
              <w:t>год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  <w:lang w:val="en-US"/>
              </w:rPr>
              <w:t>2022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  <w:lang w:val="en-US"/>
              </w:rPr>
              <w:t>год</w:t>
            </w:r>
          </w:p>
        </w:tc>
        <w:tc>
          <w:tcPr>
            <w:tcW w:w="709" w:type="dxa"/>
            <w:gridSpan w:val="3"/>
          </w:tcPr>
          <w:p w:rsidR="00ED7354" w:rsidRPr="00FB0B82" w:rsidRDefault="00ED7354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2023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37" w:type="dxa"/>
            <w:gridSpan w:val="6"/>
            <w:shd w:val="clear" w:color="auto" w:fill="auto"/>
          </w:tcPr>
          <w:p w:rsidR="00ED7354" w:rsidRPr="00FB0B82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  <w:lang w:val="en-US"/>
              </w:rPr>
              <w:t>год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ED7354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0733C6" w:rsidRPr="000733C6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D7354" w:rsidRPr="00F43237" w:rsidTr="000733C6">
        <w:tc>
          <w:tcPr>
            <w:tcW w:w="545" w:type="dxa"/>
            <w:gridSpan w:val="2"/>
            <w:shd w:val="clear" w:color="auto" w:fill="auto"/>
          </w:tcPr>
          <w:p w:rsidR="00ED7354" w:rsidRPr="00D978D2" w:rsidRDefault="00ED7354" w:rsidP="000733C6">
            <w:r w:rsidRPr="00D978D2">
              <w:t>1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5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7" w:type="dxa"/>
            <w:gridSpan w:val="6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680088" w:rsidRPr="00F43237" w:rsidTr="000733C6">
        <w:tc>
          <w:tcPr>
            <w:tcW w:w="545" w:type="dxa"/>
            <w:gridSpan w:val="2"/>
            <w:shd w:val="clear" w:color="auto" w:fill="auto"/>
          </w:tcPr>
          <w:p w:rsidR="00680088" w:rsidRPr="00D978D2" w:rsidRDefault="00680088" w:rsidP="000733C6">
            <w:r>
              <w:t>2</w:t>
            </w:r>
          </w:p>
        </w:tc>
        <w:tc>
          <w:tcPr>
            <w:tcW w:w="15723" w:type="dxa"/>
            <w:gridSpan w:val="39"/>
          </w:tcPr>
          <w:p w:rsidR="00680088" w:rsidRPr="00F43237" w:rsidRDefault="00680088" w:rsidP="000733C6">
            <w:pPr>
              <w:rPr>
                <w:b/>
                <w:color w:val="000000"/>
                <w:sz w:val="24"/>
                <w:szCs w:val="24"/>
              </w:rPr>
            </w:pPr>
            <w:r w:rsidRPr="00F43237">
              <w:rPr>
                <w:b/>
                <w:color w:val="000000"/>
                <w:sz w:val="24"/>
                <w:szCs w:val="24"/>
              </w:rPr>
              <w:t xml:space="preserve">Цель муниципальной Программы - </w:t>
            </w:r>
            <w:r w:rsidRPr="00F43237">
              <w:rPr>
                <w:b/>
                <w:sz w:val="24"/>
                <w:szCs w:val="24"/>
              </w:rPr>
              <w:t>Создание комфортных условий жизнедеятельности в сельском поселении Студенский сельсовет</w:t>
            </w:r>
          </w:p>
        </w:tc>
      </w:tr>
      <w:tr w:rsidR="00ED7354" w:rsidRPr="00F43237" w:rsidTr="000733C6">
        <w:tc>
          <w:tcPr>
            <w:tcW w:w="545" w:type="dxa"/>
            <w:gridSpan w:val="2"/>
            <w:shd w:val="clear" w:color="auto" w:fill="auto"/>
          </w:tcPr>
          <w:p w:rsidR="00ED7354" w:rsidRPr="00D978D2" w:rsidRDefault="00ED7354" w:rsidP="000733C6">
            <w:r>
              <w:t>3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D7354" w:rsidRPr="00F43237" w:rsidRDefault="00ED7354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Индикатор цели </w:t>
            </w:r>
          </w:p>
          <w:p w:rsidR="00ED7354" w:rsidRPr="00F43237" w:rsidRDefault="00ED7354" w:rsidP="000733C6">
            <w:pPr>
              <w:rPr>
                <w:color w:val="000000"/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Удовлетворенность населения </w:t>
            </w:r>
            <w:r w:rsidRPr="00F43237">
              <w:rPr>
                <w:color w:val="000000"/>
                <w:sz w:val="24"/>
                <w:szCs w:val="24"/>
              </w:rPr>
              <w:t>деятельностью органов местного самоуправления поселения</w:t>
            </w:r>
          </w:p>
        </w:tc>
        <w:tc>
          <w:tcPr>
            <w:tcW w:w="1276" w:type="dxa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</w:rPr>
              <w:t xml:space="preserve">% от 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числа </w:t>
            </w: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опрошенных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1" w:type="dxa"/>
            <w:gridSpan w:val="5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Pr="0084584D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ED7354" w:rsidRPr="0084584D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873" w:type="dxa"/>
            <w:gridSpan w:val="5"/>
          </w:tcPr>
          <w:p w:rsidR="00ED7354" w:rsidRPr="0084584D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ED7354" w:rsidRPr="0084584D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ED7354" w:rsidRPr="0084584D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80088" w:rsidRPr="00F43237" w:rsidTr="000733C6">
        <w:tc>
          <w:tcPr>
            <w:tcW w:w="545" w:type="dxa"/>
            <w:gridSpan w:val="2"/>
            <w:shd w:val="clear" w:color="auto" w:fill="auto"/>
          </w:tcPr>
          <w:p w:rsidR="00680088" w:rsidRPr="00D978D2" w:rsidRDefault="00680088" w:rsidP="000733C6">
            <w:r>
              <w:t>4</w:t>
            </w:r>
          </w:p>
        </w:tc>
        <w:tc>
          <w:tcPr>
            <w:tcW w:w="15723" w:type="dxa"/>
            <w:gridSpan w:val="39"/>
          </w:tcPr>
          <w:p w:rsidR="00680088" w:rsidRPr="00F43237" w:rsidRDefault="00680088" w:rsidP="000733C6">
            <w:pPr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 xml:space="preserve">Задача 1 муниципальной программы – </w:t>
            </w:r>
            <w:r w:rsidRPr="00F43237">
              <w:rPr>
                <w:sz w:val="24"/>
                <w:szCs w:val="24"/>
              </w:rPr>
              <w:t xml:space="preserve"> </w:t>
            </w:r>
            <w:r w:rsidRPr="00F43237">
              <w:rPr>
                <w:b/>
                <w:sz w:val="24"/>
                <w:szCs w:val="24"/>
              </w:rPr>
              <w:t>Созданий условий для повышения качества жизни населения</w:t>
            </w:r>
          </w:p>
        </w:tc>
      </w:tr>
      <w:tr w:rsidR="00ED7354" w:rsidRPr="00F43237" w:rsidTr="000F257B">
        <w:tc>
          <w:tcPr>
            <w:tcW w:w="545" w:type="dxa"/>
            <w:gridSpan w:val="2"/>
            <w:shd w:val="clear" w:color="auto" w:fill="auto"/>
          </w:tcPr>
          <w:p w:rsidR="00ED7354" w:rsidRPr="00D978D2" w:rsidRDefault="00ED7354" w:rsidP="000733C6">
            <w:r>
              <w:t>5</w:t>
            </w:r>
          </w:p>
        </w:tc>
        <w:tc>
          <w:tcPr>
            <w:tcW w:w="3620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1 задачи 1 муниципальной Программы</w:t>
            </w:r>
          </w:p>
          <w:p w:rsidR="00ED7354" w:rsidRPr="00F43237" w:rsidRDefault="00ED7354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276" w:type="dxa"/>
            <w:shd w:val="clear" w:color="auto" w:fill="auto"/>
          </w:tcPr>
          <w:p w:rsidR="00ED7354" w:rsidRPr="00680088" w:rsidRDefault="00ED7354" w:rsidP="000733C6">
            <w:pPr>
              <w:jc w:val="center"/>
              <w:rPr>
                <w:sz w:val="24"/>
                <w:szCs w:val="24"/>
              </w:rPr>
            </w:pPr>
          </w:p>
          <w:p w:rsidR="00ED7354" w:rsidRPr="00680088" w:rsidRDefault="00ED7354" w:rsidP="000733C6">
            <w:pPr>
              <w:jc w:val="center"/>
              <w:rPr>
                <w:sz w:val="24"/>
                <w:szCs w:val="24"/>
              </w:rPr>
            </w:pP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Pr="00F43237" w:rsidRDefault="00ED7354" w:rsidP="000733C6">
            <w:pPr>
              <w:rPr>
                <w:lang w:val="en-US"/>
              </w:rPr>
            </w:pPr>
          </w:p>
          <w:p w:rsidR="00ED7354" w:rsidRDefault="00ED7354" w:rsidP="000733C6"/>
          <w:p w:rsidR="00ED7354" w:rsidRDefault="00ED7354" w:rsidP="000733C6"/>
          <w:p w:rsidR="00ED7354" w:rsidRPr="0084584D" w:rsidRDefault="00ED7354" w:rsidP="000733C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gridSpan w:val="4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</w:p>
        </w:tc>
      </w:tr>
      <w:tr w:rsidR="00ED7354" w:rsidRPr="00F43237" w:rsidTr="000F257B">
        <w:tc>
          <w:tcPr>
            <w:tcW w:w="545" w:type="dxa"/>
            <w:gridSpan w:val="2"/>
            <w:shd w:val="clear" w:color="auto" w:fill="auto"/>
          </w:tcPr>
          <w:p w:rsidR="00ED7354" w:rsidRPr="00D978D2" w:rsidRDefault="00ED7354" w:rsidP="000733C6"/>
        </w:tc>
        <w:tc>
          <w:tcPr>
            <w:tcW w:w="3620" w:type="dxa"/>
            <w:gridSpan w:val="2"/>
            <w:shd w:val="clear" w:color="auto" w:fill="auto"/>
          </w:tcPr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2 задачи 1 муниципальной Программы</w:t>
            </w:r>
          </w:p>
          <w:p w:rsidR="00ED7354" w:rsidRPr="00F43237" w:rsidRDefault="00ED7354" w:rsidP="000F257B">
            <w:pPr>
              <w:spacing w:after="0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 Доля протяженности освещенных частей улиц, проездов в их общей протяженности</w:t>
            </w:r>
          </w:p>
        </w:tc>
        <w:tc>
          <w:tcPr>
            <w:tcW w:w="1276" w:type="dxa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Pr="00F43237" w:rsidRDefault="00ED7354" w:rsidP="000733C6">
            <w:pPr>
              <w:rPr>
                <w:lang w:val="en-US"/>
              </w:rPr>
            </w:pPr>
          </w:p>
          <w:p w:rsidR="00ED7354" w:rsidRPr="00F43237" w:rsidRDefault="00ED7354" w:rsidP="000733C6">
            <w:pPr>
              <w:rPr>
                <w:lang w:val="en-US"/>
              </w:rPr>
            </w:pPr>
          </w:p>
          <w:p w:rsidR="00ED7354" w:rsidRPr="002A24DC" w:rsidRDefault="00ED7354" w:rsidP="000733C6">
            <w:r w:rsidRPr="002A24DC">
              <w:t>50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gridSpan w:val="4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</w:p>
        </w:tc>
      </w:tr>
      <w:tr w:rsidR="00ED7354" w:rsidRPr="00F43237" w:rsidTr="000F257B">
        <w:trPr>
          <w:trHeight w:val="785"/>
        </w:trPr>
        <w:tc>
          <w:tcPr>
            <w:tcW w:w="545" w:type="dxa"/>
            <w:gridSpan w:val="2"/>
            <w:shd w:val="clear" w:color="auto" w:fill="auto"/>
          </w:tcPr>
          <w:p w:rsidR="00ED7354" w:rsidRPr="00D978D2" w:rsidRDefault="00ED7354" w:rsidP="000F257B">
            <w:pPr>
              <w:spacing w:after="0"/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3 задачи 1 муниципальной Программы</w:t>
            </w:r>
          </w:p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Доля населения, участвующего в культурно - досуговых </w:t>
            </w:r>
          </w:p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  <w:shd w:val="clear" w:color="auto" w:fill="auto"/>
          </w:tcPr>
          <w:p w:rsidR="00ED7354" w:rsidRPr="00F43237" w:rsidRDefault="00ED7354" w:rsidP="000F257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D7354" w:rsidRDefault="00ED7354" w:rsidP="000F25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ED7354" w:rsidRPr="00F43237" w:rsidRDefault="00ED7354" w:rsidP="000F257B">
            <w:pPr>
              <w:spacing w:after="0"/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Pr="00F43237" w:rsidRDefault="00ED7354" w:rsidP="000F257B">
            <w:pPr>
              <w:spacing w:after="0"/>
              <w:rPr>
                <w:lang w:val="en-US"/>
              </w:rPr>
            </w:pPr>
          </w:p>
          <w:p w:rsidR="00ED7354" w:rsidRPr="00F43237" w:rsidRDefault="00ED7354" w:rsidP="000F257B">
            <w:pPr>
              <w:spacing w:after="0"/>
              <w:rPr>
                <w:lang w:val="en-US"/>
              </w:rPr>
            </w:pPr>
          </w:p>
          <w:p w:rsidR="00ED7354" w:rsidRDefault="00ED7354" w:rsidP="000F257B">
            <w:pPr>
              <w:spacing w:after="0"/>
            </w:pPr>
            <w:r w:rsidRPr="002A24DC">
              <w:t>32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F257B">
            <w:pPr>
              <w:spacing w:after="0"/>
              <w:rPr>
                <w:sz w:val="24"/>
                <w:szCs w:val="24"/>
              </w:rPr>
            </w:pPr>
          </w:p>
          <w:p w:rsidR="00ED7354" w:rsidRPr="0084584D" w:rsidRDefault="00ED7354" w:rsidP="000F257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F257B">
            <w:pPr>
              <w:spacing w:after="0"/>
              <w:rPr>
                <w:sz w:val="24"/>
                <w:szCs w:val="24"/>
              </w:rPr>
            </w:pPr>
          </w:p>
          <w:p w:rsidR="00ED7354" w:rsidRPr="0084584D" w:rsidRDefault="00ED7354" w:rsidP="000F257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gridSpan w:val="4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F257B">
            <w:pPr>
              <w:spacing w:after="0"/>
              <w:rPr>
                <w:sz w:val="24"/>
                <w:szCs w:val="24"/>
              </w:rPr>
            </w:pPr>
          </w:p>
          <w:p w:rsidR="00ED7354" w:rsidRPr="0084584D" w:rsidRDefault="00ED7354" w:rsidP="000F257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ED7354" w:rsidRDefault="00ED7354" w:rsidP="000F25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F257B">
            <w:pPr>
              <w:spacing w:after="0"/>
              <w:rPr>
                <w:sz w:val="24"/>
                <w:szCs w:val="24"/>
              </w:rPr>
            </w:pPr>
          </w:p>
          <w:p w:rsidR="00ED7354" w:rsidRPr="0084584D" w:rsidRDefault="00ED7354" w:rsidP="000F257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D7354" w:rsidRDefault="00ED7354" w:rsidP="000F257B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ED7354" w:rsidRDefault="00ED7354" w:rsidP="000F257B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ED7354" w:rsidRPr="0084584D" w:rsidRDefault="00ED7354" w:rsidP="000F257B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D7354" w:rsidRPr="00F43237" w:rsidTr="000F257B">
        <w:trPr>
          <w:trHeight w:val="785"/>
        </w:trPr>
        <w:tc>
          <w:tcPr>
            <w:tcW w:w="545" w:type="dxa"/>
            <w:gridSpan w:val="2"/>
            <w:shd w:val="clear" w:color="auto" w:fill="auto"/>
          </w:tcPr>
          <w:p w:rsidR="00ED7354" w:rsidRPr="00D978D2" w:rsidRDefault="00ED7354" w:rsidP="000F257B">
            <w:pPr>
              <w:spacing w:after="0"/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4 задачи 1 муниципальной Программы</w:t>
            </w:r>
          </w:p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</w:tcPr>
          <w:p w:rsidR="00ED7354" w:rsidRPr="00680088" w:rsidRDefault="00ED7354" w:rsidP="000733C6">
            <w:pPr>
              <w:jc w:val="center"/>
              <w:rPr>
                <w:sz w:val="24"/>
                <w:szCs w:val="24"/>
              </w:rPr>
            </w:pPr>
          </w:p>
          <w:p w:rsidR="00ED7354" w:rsidRPr="00680088" w:rsidRDefault="00ED7354" w:rsidP="000733C6">
            <w:pPr>
              <w:jc w:val="center"/>
              <w:rPr>
                <w:sz w:val="24"/>
                <w:szCs w:val="24"/>
              </w:rPr>
            </w:pPr>
          </w:p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Default="00ED7354" w:rsidP="000733C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gridSpan w:val="4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</w:rPr>
            </w:pPr>
          </w:p>
          <w:p w:rsidR="00ED7354" w:rsidRDefault="00ED7354" w:rsidP="000733C6">
            <w:pPr>
              <w:rPr>
                <w:sz w:val="24"/>
                <w:szCs w:val="24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rPr>
                <w:sz w:val="24"/>
                <w:szCs w:val="24"/>
                <w:lang w:val="en-US"/>
              </w:rPr>
            </w:pPr>
          </w:p>
          <w:p w:rsidR="00ED7354" w:rsidRPr="0084584D" w:rsidRDefault="00ED7354" w:rsidP="000733C6">
            <w:pPr>
              <w:rPr>
                <w:sz w:val="24"/>
                <w:szCs w:val="24"/>
                <w:lang w:val="en-US"/>
              </w:rPr>
            </w:pPr>
          </w:p>
        </w:tc>
      </w:tr>
      <w:tr w:rsidR="00ED7354" w:rsidRPr="00F43237" w:rsidTr="000F257B">
        <w:trPr>
          <w:trHeight w:val="382"/>
        </w:trPr>
        <w:tc>
          <w:tcPr>
            <w:tcW w:w="528" w:type="dxa"/>
          </w:tcPr>
          <w:p w:rsidR="00ED7354" w:rsidRPr="00F43237" w:rsidRDefault="00ED7354" w:rsidP="0007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5031" w:type="dxa"/>
            <w:gridSpan w:val="39"/>
            <w:shd w:val="clear" w:color="auto" w:fill="auto"/>
          </w:tcPr>
          <w:p w:rsidR="00ED7354" w:rsidRPr="00F43237" w:rsidRDefault="00ED7354" w:rsidP="000733C6">
            <w:pPr>
              <w:rPr>
                <w:color w:val="000000"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Задача 1 муниципальной Программы -</w:t>
            </w:r>
            <w:r w:rsidRPr="00F43237">
              <w:rPr>
                <w:sz w:val="24"/>
                <w:szCs w:val="24"/>
              </w:rPr>
              <w:t xml:space="preserve"> </w:t>
            </w:r>
            <w:r w:rsidRPr="00F43237">
              <w:rPr>
                <w:b/>
                <w:sz w:val="24"/>
                <w:szCs w:val="24"/>
              </w:rPr>
              <w:t>Создание условий для повышения безопасности проживания на территории поселения</w:t>
            </w:r>
          </w:p>
        </w:tc>
        <w:tc>
          <w:tcPr>
            <w:tcW w:w="709" w:type="dxa"/>
            <w:shd w:val="clear" w:color="auto" w:fill="auto"/>
          </w:tcPr>
          <w:p w:rsidR="00ED7354" w:rsidRPr="00F43237" w:rsidRDefault="00ED7354" w:rsidP="000733C6">
            <w:pPr>
              <w:rPr>
                <w:color w:val="000000"/>
                <w:sz w:val="24"/>
                <w:szCs w:val="24"/>
              </w:rPr>
            </w:pPr>
          </w:p>
        </w:tc>
      </w:tr>
      <w:tr w:rsidR="00ED7354" w:rsidRPr="00F43237" w:rsidTr="000F257B">
        <w:trPr>
          <w:trHeight w:val="785"/>
        </w:trPr>
        <w:tc>
          <w:tcPr>
            <w:tcW w:w="545" w:type="dxa"/>
            <w:gridSpan w:val="2"/>
            <w:shd w:val="clear" w:color="auto" w:fill="auto"/>
          </w:tcPr>
          <w:p w:rsidR="00ED7354" w:rsidRPr="00D978D2" w:rsidRDefault="00ED7354" w:rsidP="000733C6"/>
        </w:tc>
        <w:tc>
          <w:tcPr>
            <w:tcW w:w="3620" w:type="dxa"/>
            <w:gridSpan w:val="2"/>
            <w:shd w:val="clear" w:color="auto" w:fill="auto"/>
          </w:tcPr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Показатель  задачи 2</w:t>
            </w:r>
          </w:p>
          <w:p w:rsidR="00ED7354" w:rsidRPr="00F43237" w:rsidRDefault="00ED7354" w:rsidP="000F257B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</w:rPr>
              <w:t xml:space="preserve">-Сокращение деструктивных событий (пожаров), чрезвычайных ситуаций) </w:t>
            </w:r>
          </w:p>
        </w:tc>
        <w:tc>
          <w:tcPr>
            <w:tcW w:w="1276" w:type="dxa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Default="00ED7354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7354" w:rsidRPr="00F43237" w:rsidRDefault="00ED7354" w:rsidP="000733C6">
            <w:pPr>
              <w:rPr>
                <w:sz w:val="24"/>
                <w:szCs w:val="24"/>
              </w:rPr>
            </w:pPr>
          </w:p>
          <w:p w:rsidR="00ED7354" w:rsidRPr="00F43237" w:rsidRDefault="00ED7354" w:rsidP="000733C6">
            <w:pPr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5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7354" w:rsidRPr="00F43237" w:rsidRDefault="00ED7354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088" w:rsidRPr="00F43237" w:rsidTr="000733C6">
        <w:tc>
          <w:tcPr>
            <w:tcW w:w="528" w:type="dxa"/>
          </w:tcPr>
          <w:p w:rsidR="00680088" w:rsidRPr="00F43237" w:rsidRDefault="00680088" w:rsidP="0007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5740" w:type="dxa"/>
            <w:gridSpan w:val="40"/>
            <w:shd w:val="clear" w:color="auto" w:fill="auto"/>
          </w:tcPr>
          <w:p w:rsidR="00680088" w:rsidRPr="00680088" w:rsidRDefault="00680088" w:rsidP="000733C6">
            <w:pPr>
              <w:rPr>
                <w:b/>
                <w:sz w:val="24"/>
                <w:szCs w:val="24"/>
              </w:rPr>
            </w:pPr>
          </w:p>
          <w:p w:rsidR="00680088" w:rsidRPr="00F43237" w:rsidRDefault="00680088" w:rsidP="000733C6">
            <w:pPr>
              <w:rPr>
                <w:color w:val="000000"/>
                <w:sz w:val="24"/>
                <w:szCs w:val="24"/>
              </w:rPr>
            </w:pPr>
            <w:r w:rsidRPr="0084584D">
              <w:rPr>
                <w:b/>
                <w:sz w:val="24"/>
                <w:szCs w:val="24"/>
              </w:rPr>
              <w:t xml:space="preserve"> </w:t>
            </w:r>
            <w:r w:rsidRPr="00F43237">
              <w:rPr>
                <w:b/>
                <w:sz w:val="24"/>
                <w:szCs w:val="24"/>
              </w:rPr>
              <w:t>Подпрограмма 1 – Повышение эффективности деятельности органов местного самоуправления</w:t>
            </w:r>
            <w:r w:rsidRPr="00F43237">
              <w:rPr>
                <w:b/>
                <w:bCs/>
                <w:sz w:val="24"/>
                <w:szCs w:val="24"/>
              </w:rPr>
              <w:t xml:space="preserve"> сельского поселения Студенский сельсовет в 2016-202</w:t>
            </w:r>
            <w:r w:rsidRPr="0084584D">
              <w:rPr>
                <w:b/>
                <w:bCs/>
                <w:sz w:val="24"/>
                <w:szCs w:val="24"/>
              </w:rPr>
              <w:t>4</w:t>
            </w:r>
            <w:r w:rsidRPr="00F43237">
              <w:rPr>
                <w:b/>
                <w:bCs/>
                <w:sz w:val="24"/>
                <w:szCs w:val="24"/>
              </w:rPr>
              <w:t xml:space="preserve"> годах".</w:t>
            </w:r>
          </w:p>
        </w:tc>
      </w:tr>
      <w:tr w:rsidR="00680088" w:rsidRPr="00F43237" w:rsidTr="000733C6">
        <w:tc>
          <w:tcPr>
            <w:tcW w:w="16268" w:type="dxa"/>
            <w:gridSpan w:val="41"/>
          </w:tcPr>
          <w:p w:rsidR="00680088" w:rsidRPr="00F43237" w:rsidRDefault="00680088" w:rsidP="000733C6">
            <w:pPr>
              <w:rPr>
                <w:color w:val="000000"/>
                <w:sz w:val="24"/>
                <w:szCs w:val="24"/>
              </w:rPr>
            </w:pPr>
          </w:p>
        </w:tc>
      </w:tr>
      <w:tr w:rsidR="000F257B" w:rsidRPr="00F43237" w:rsidTr="000F257B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 xml:space="preserve">Показатель 1 задачи 1 Подпрограммы 1 </w:t>
            </w:r>
          </w:p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чел.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F257B" w:rsidRPr="00F43237" w:rsidTr="000F257B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F257B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2 задачи 1 Подпрограммы 1</w:t>
            </w:r>
          </w:p>
          <w:p w:rsidR="000733C6" w:rsidRPr="00F43237" w:rsidRDefault="000733C6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F257B" w:rsidRPr="00F43237" w:rsidTr="000F257B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F257B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3 задачи 1 Подпрограммы 1</w:t>
            </w:r>
          </w:p>
          <w:p w:rsidR="000733C6" w:rsidRPr="00680088" w:rsidRDefault="000733C6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Доля ЛПХ, занесенных в электронный похозяйственный учет</w:t>
            </w:r>
          </w:p>
          <w:p w:rsidR="000733C6" w:rsidRPr="00680088" w:rsidRDefault="000733C6" w:rsidP="000F257B">
            <w:pPr>
              <w:spacing w:after="0"/>
              <w:jc w:val="both"/>
              <w:rPr>
                <w:sz w:val="24"/>
                <w:szCs w:val="24"/>
              </w:rPr>
            </w:pPr>
          </w:p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733C6" w:rsidRPr="0084584D" w:rsidRDefault="000733C6" w:rsidP="000733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F257B" w:rsidRPr="00F43237" w:rsidTr="000F257B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Основное мероприятие задачи 1 Подпрограммы 1</w:t>
            </w:r>
          </w:p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 "Реализация мер по повышению эффективности деятельности органов местного самоуправления сельского поселения Студенский сельсовет"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2330,0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1372,5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1803,5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1183,4</w:t>
            </w:r>
          </w:p>
        </w:tc>
        <w:tc>
          <w:tcPr>
            <w:tcW w:w="850" w:type="dxa"/>
            <w:gridSpan w:val="2"/>
          </w:tcPr>
          <w:p w:rsidR="000733C6" w:rsidRPr="005A1812" w:rsidRDefault="000733C6" w:rsidP="000733C6">
            <w:r w:rsidRPr="005A1812">
              <w:t>1183,4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5A1812" w:rsidRDefault="000733C6" w:rsidP="000733C6">
            <w:r w:rsidRPr="005A1812">
              <w:t>1183,4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1183,4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/>
        </w:tc>
      </w:tr>
      <w:tr w:rsidR="000F257B" w:rsidRPr="00F43237" w:rsidTr="000F257B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8C5E10" w:rsidRDefault="000733C6" w:rsidP="000733C6">
            <w:pPr>
              <w:jc w:val="center"/>
            </w:pPr>
            <w:r>
              <w:t xml:space="preserve">местный </w:t>
            </w:r>
            <w:r w:rsidRPr="008C5E10">
              <w:t xml:space="preserve">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2323,4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1365,5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1795,8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1904,6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1183,4</w:t>
            </w:r>
          </w:p>
        </w:tc>
        <w:tc>
          <w:tcPr>
            <w:tcW w:w="850" w:type="dxa"/>
            <w:gridSpan w:val="2"/>
          </w:tcPr>
          <w:p w:rsidR="000733C6" w:rsidRPr="005A1812" w:rsidRDefault="000733C6" w:rsidP="000733C6">
            <w:r w:rsidRPr="005A1812">
              <w:t>1183,4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5A1812" w:rsidRDefault="000733C6" w:rsidP="000733C6">
            <w:r w:rsidRPr="005A1812">
              <w:t>1183,4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1183,4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/>
        </w:tc>
      </w:tr>
      <w:tr w:rsidR="000F257B" w:rsidRPr="00F43237" w:rsidTr="000F257B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8C5E10" w:rsidRDefault="000733C6" w:rsidP="000733C6">
            <w:pPr>
              <w:jc w:val="center"/>
            </w:pPr>
            <w:r>
              <w:t>районный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57B" w:rsidRPr="00F43237" w:rsidTr="000F257B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8C5E10" w:rsidRDefault="000733C6" w:rsidP="000733C6">
            <w:pPr>
              <w:jc w:val="center"/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BF2658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0,0,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57B" w:rsidRPr="00F43237" w:rsidTr="000F257B">
        <w:trPr>
          <w:trHeight w:val="307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Расходы по оплате труда работников органов местного самоуправления сельского поселения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871,2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725,1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E30D8D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771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  <w:tc>
          <w:tcPr>
            <w:tcW w:w="850" w:type="dxa"/>
            <w:gridSpan w:val="2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57B" w:rsidRPr="00F43237" w:rsidTr="000F257B">
        <w:trPr>
          <w:trHeight w:val="583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871,2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725,1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771,0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771,0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771,0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771,0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771,0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0F257B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Расходы на обеспечение функций органов местного самоуправления сельского поселения (за исключением расходов на выплаты по оплате труда работников указанных органов)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1362,9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515,2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848,2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0F257B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314AF0" w:rsidRDefault="000733C6" w:rsidP="000733C6">
            <w:pPr>
              <w:jc w:val="center"/>
            </w:pPr>
            <w:r>
              <w:t xml:space="preserve">местный </w:t>
            </w:r>
            <w:r w:rsidRPr="008C5E10">
              <w:t xml:space="preserve">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1362,9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515,2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848,2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390,4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0F257B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314AF0" w:rsidRDefault="000733C6" w:rsidP="000733C6">
            <w:pPr>
              <w:jc w:val="center"/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257B" w:rsidRPr="00F43237" w:rsidTr="000F257B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Иные межбюджетные трансферты бюджету муниципального района  из бюджета поселения на осуществление полномочий в части контроля за исполнением бюджета поселения в соответствии с ФЗ от 06.10.2013 г. № 131-ФЗ "об общих принципах организации местного самоуправления в РФ" 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</w:t>
            </w:r>
            <w:r w:rsidRPr="00F43237">
              <w:rPr>
                <w:color w:val="000000"/>
                <w:sz w:val="24"/>
                <w:szCs w:val="24"/>
                <w:lang w:val="en-US"/>
              </w:rPr>
              <w:t>0</w:t>
            </w:r>
            <w:r w:rsidRPr="00F4323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pPr>
              <w:jc w:val="center"/>
              <w:rPr>
                <w:color w:val="000000"/>
              </w:rPr>
            </w:pPr>
            <w:r w:rsidRPr="008B6CE0"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rPr>
          <w:trHeight w:val="365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Default="000733C6" w:rsidP="000733C6">
            <w:pPr>
              <w:jc w:val="center"/>
            </w:pPr>
            <w:r>
              <w:t>м</w:t>
            </w:r>
            <w:r w:rsidRPr="008C5E10">
              <w:t>естный бюджет</w:t>
            </w: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</w:t>
            </w:r>
            <w:r w:rsidRPr="00F43237">
              <w:rPr>
                <w:color w:val="000000"/>
                <w:sz w:val="24"/>
                <w:szCs w:val="24"/>
                <w:lang w:val="en-US"/>
              </w:rPr>
              <w:t>0</w:t>
            </w:r>
            <w:r w:rsidRPr="00F4323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22,0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8B6CE0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Реализация направления расходов основного мероприятия "Реализация мер по повышению эффективности деятельности    органом местного самоуправления сельского поселения Студенский сельсовет"</w:t>
            </w:r>
          </w:p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-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314AF0" w:rsidRDefault="000733C6" w:rsidP="000733C6">
            <w:pPr>
              <w:jc w:val="center"/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36,7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Default="000733C6" w:rsidP="000733C6">
            <w:pPr>
              <w:jc w:val="center"/>
            </w:pPr>
            <w:r>
              <w:t>областной</w:t>
            </w:r>
            <w:r w:rsidRPr="008C5E10">
              <w:t xml:space="preserve"> бюджет</w:t>
            </w:r>
          </w:p>
          <w:p w:rsidR="000733C6" w:rsidRPr="00314AF0" w:rsidRDefault="000733C6" w:rsidP="000733C6">
            <w:pPr>
              <w:jc w:val="center"/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rPr>
          <w:trHeight w:val="255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Основное мероприятие задачи 2 Подпрограммы 1</w:t>
            </w:r>
          </w:p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 "Социальная поддержка отдельных категорий граждан сельского поселения Студенский сельсовет"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r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rPr>
          <w:trHeight w:val="330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местный 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r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rPr>
          <w:trHeight w:val="347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областной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/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/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/>
        </w:tc>
        <w:tc>
          <w:tcPr>
            <w:tcW w:w="850" w:type="dxa"/>
            <w:gridSpan w:val="2"/>
          </w:tcPr>
          <w:p w:rsidR="000733C6" w:rsidRPr="00F43237" w:rsidRDefault="000733C6" w:rsidP="000733C6"/>
        </w:tc>
        <w:tc>
          <w:tcPr>
            <w:tcW w:w="851" w:type="dxa"/>
            <w:gridSpan w:val="5"/>
            <w:shd w:val="clear" w:color="auto" w:fill="auto"/>
          </w:tcPr>
          <w:p w:rsidR="000733C6" w:rsidRPr="00F43237" w:rsidRDefault="000733C6" w:rsidP="000733C6"/>
        </w:tc>
        <w:tc>
          <w:tcPr>
            <w:tcW w:w="850" w:type="dxa"/>
            <w:gridSpan w:val="4"/>
            <w:shd w:val="clear" w:color="auto" w:fill="auto"/>
          </w:tcPr>
          <w:p w:rsidR="000733C6" w:rsidRPr="00F43237" w:rsidRDefault="000733C6" w:rsidP="000733C6"/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/>
        </w:tc>
      </w:tr>
      <w:tr w:rsidR="000F257B" w:rsidRPr="00F43237" w:rsidTr="00936F8D">
        <w:trPr>
          <w:trHeight w:val="180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Доплаты к пенсиям муниципальных служащих сельского поселения Студенский сельсовет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BF2658" w:rsidRDefault="000733C6" w:rsidP="000733C6">
            <w:r>
              <w:rPr>
                <w:lang w:val="en-US"/>
              </w:rPr>
              <w:t>72</w:t>
            </w:r>
            <w: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rPr>
          <w:trHeight w:val="90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местный 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r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rPr>
          <w:trHeight w:val="150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r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rPr>
          <w:trHeight w:val="120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местный 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68,1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r>
              <w:t>72,0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2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8B6CE0" w:rsidRDefault="000733C6" w:rsidP="000733C6">
            <w:r w:rsidRPr="008B6CE0">
              <w:t>72,0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8B6CE0" w:rsidRDefault="000733C6" w:rsidP="000733C6"/>
        </w:tc>
      </w:tr>
      <w:tr w:rsidR="000F257B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43237">
              <w:rPr>
                <w:b/>
                <w:sz w:val="24"/>
                <w:szCs w:val="24"/>
                <w:u w:val="single"/>
              </w:rPr>
              <w:t xml:space="preserve">Итого по Подпрограмме 1 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Всего, тыс.руб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3237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2330,0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1372,5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1803,5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1982,6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1255,4</w:t>
            </w:r>
          </w:p>
        </w:tc>
        <w:tc>
          <w:tcPr>
            <w:tcW w:w="850" w:type="dxa"/>
            <w:gridSpan w:val="2"/>
          </w:tcPr>
          <w:p w:rsidR="000733C6" w:rsidRPr="005A1812" w:rsidRDefault="000733C6" w:rsidP="000733C6">
            <w:pPr>
              <w:rPr>
                <w:b/>
              </w:rPr>
            </w:pPr>
            <w:r w:rsidRPr="005A1812">
              <w:rPr>
                <w:b/>
              </w:rPr>
              <w:t>1255,4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5A1812" w:rsidRDefault="000733C6" w:rsidP="000733C6">
            <w:pPr>
              <w:rPr>
                <w:b/>
              </w:rPr>
            </w:pPr>
            <w:r w:rsidRPr="005A1812">
              <w:rPr>
                <w:b/>
              </w:rPr>
              <w:t>1255,4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5A1812" w:rsidRDefault="000733C6" w:rsidP="000733C6">
            <w:pPr>
              <w:rPr>
                <w:b/>
              </w:rPr>
            </w:pPr>
            <w:r w:rsidRPr="005A1812">
              <w:rPr>
                <w:b/>
              </w:rPr>
              <w:t>1255,4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>
            <w:pPr>
              <w:rPr>
                <w:b/>
              </w:rPr>
            </w:pPr>
          </w:p>
        </w:tc>
      </w:tr>
      <w:tr w:rsidR="000F257B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местный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3237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2323,4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1365,5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1795,8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1976,6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1255,4</w:t>
            </w:r>
          </w:p>
        </w:tc>
        <w:tc>
          <w:tcPr>
            <w:tcW w:w="850" w:type="dxa"/>
            <w:gridSpan w:val="2"/>
          </w:tcPr>
          <w:p w:rsidR="000733C6" w:rsidRPr="005A1812" w:rsidRDefault="000733C6" w:rsidP="000733C6">
            <w:pPr>
              <w:rPr>
                <w:b/>
              </w:rPr>
            </w:pPr>
            <w:r w:rsidRPr="005A1812">
              <w:rPr>
                <w:b/>
              </w:rPr>
              <w:t>1255,4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5A1812" w:rsidRDefault="000733C6" w:rsidP="000733C6">
            <w:pPr>
              <w:rPr>
                <w:b/>
              </w:rPr>
            </w:pPr>
            <w:r w:rsidRPr="005A1812">
              <w:rPr>
                <w:b/>
              </w:rPr>
              <w:t>1255,4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5A1812" w:rsidRDefault="000733C6" w:rsidP="000733C6">
            <w:pPr>
              <w:rPr>
                <w:b/>
              </w:rPr>
            </w:pPr>
            <w:r w:rsidRPr="005A1812">
              <w:rPr>
                <w:b/>
              </w:rPr>
              <w:t>1255,4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>
            <w:pPr>
              <w:rPr>
                <w:b/>
              </w:rPr>
            </w:pPr>
          </w:p>
        </w:tc>
      </w:tr>
      <w:tr w:rsidR="000F257B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районный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3237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257B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областной бюджет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6,6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7,0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</w:p>
        </w:tc>
      </w:tr>
      <w:tr w:rsidR="000733C6" w:rsidRPr="00F43237" w:rsidTr="00936F8D">
        <w:trPr>
          <w:trHeight w:val="279"/>
        </w:trPr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14872" w:type="dxa"/>
            <w:gridSpan w:val="35"/>
            <w:shd w:val="clear" w:color="auto" w:fill="auto"/>
          </w:tcPr>
          <w:p w:rsidR="000733C6" w:rsidRPr="00F43237" w:rsidRDefault="000733C6" w:rsidP="000733C6">
            <w:pPr>
              <w:rPr>
                <w:b/>
                <w:bCs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 xml:space="preserve">Подпрограмма 2 "Обеспечение безопасности человека и природной среды на территории </w:t>
            </w:r>
            <w:r w:rsidRPr="00F43237">
              <w:rPr>
                <w:b/>
                <w:bCs/>
                <w:sz w:val="24"/>
                <w:szCs w:val="24"/>
              </w:rPr>
              <w:t xml:space="preserve">сельского поселения Студенский  сельсовет </w:t>
            </w:r>
          </w:p>
          <w:p w:rsidR="000733C6" w:rsidRPr="00F43237" w:rsidRDefault="000733C6" w:rsidP="000733C6">
            <w:pPr>
              <w:rPr>
                <w:b/>
                <w:sz w:val="24"/>
                <w:szCs w:val="24"/>
              </w:rPr>
            </w:pPr>
            <w:r w:rsidRPr="00F43237">
              <w:rPr>
                <w:b/>
                <w:bCs/>
                <w:sz w:val="24"/>
                <w:szCs w:val="24"/>
              </w:rPr>
              <w:t>в  2016-202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43237">
              <w:rPr>
                <w:b/>
                <w:bCs/>
                <w:sz w:val="24"/>
                <w:szCs w:val="24"/>
              </w:rPr>
              <w:t xml:space="preserve"> годах".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Default="000733C6" w:rsidP="000733C6">
            <w:pPr>
              <w:rPr>
                <w:b/>
                <w:sz w:val="24"/>
                <w:szCs w:val="24"/>
              </w:rPr>
            </w:pPr>
          </w:p>
          <w:p w:rsidR="000733C6" w:rsidRPr="00F43237" w:rsidRDefault="000733C6" w:rsidP="000733C6">
            <w:pPr>
              <w:rPr>
                <w:b/>
                <w:sz w:val="24"/>
                <w:szCs w:val="24"/>
              </w:rPr>
            </w:pPr>
          </w:p>
        </w:tc>
      </w:tr>
      <w:tr w:rsidR="00680088" w:rsidRPr="00F43237" w:rsidTr="000733C6">
        <w:trPr>
          <w:trHeight w:val="279"/>
        </w:trPr>
        <w:tc>
          <w:tcPr>
            <w:tcW w:w="545" w:type="dxa"/>
            <w:gridSpan w:val="2"/>
            <w:shd w:val="clear" w:color="auto" w:fill="auto"/>
          </w:tcPr>
          <w:p w:rsidR="00680088" w:rsidRPr="00D978D2" w:rsidRDefault="00680088" w:rsidP="000733C6"/>
        </w:tc>
        <w:tc>
          <w:tcPr>
            <w:tcW w:w="15723" w:type="dxa"/>
            <w:gridSpan w:val="39"/>
            <w:shd w:val="clear" w:color="auto" w:fill="auto"/>
          </w:tcPr>
          <w:p w:rsidR="00680088" w:rsidRPr="00F43237" w:rsidRDefault="00680088" w:rsidP="000733C6">
            <w:pPr>
              <w:rPr>
                <w:b/>
                <w:i/>
                <w:sz w:val="24"/>
                <w:szCs w:val="24"/>
              </w:rPr>
            </w:pPr>
            <w:r w:rsidRPr="00F43237">
              <w:rPr>
                <w:b/>
                <w:i/>
                <w:sz w:val="24"/>
                <w:szCs w:val="24"/>
              </w:rPr>
              <w:t>Задача 1 Подпрограммы 2 – Обеспечение проведения мероприятий по повышению безопасности населения и природной среды</w:t>
            </w: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1 задачи 1 Подпрограммы 2</w:t>
            </w:r>
          </w:p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color w:val="000000"/>
                <w:sz w:val="24"/>
                <w:szCs w:val="24"/>
              </w:rPr>
              <w:t>Доля населения, охваченного системой оповещения в случай возникновения ЧС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680088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Основное мероприятие задачи 1 Подпрограммы 2</w:t>
            </w:r>
          </w:p>
          <w:p w:rsidR="000733C6" w:rsidRPr="00680088" w:rsidRDefault="000733C6" w:rsidP="000733C6">
            <w:pPr>
              <w:rPr>
                <w:sz w:val="24"/>
                <w:szCs w:val="24"/>
                <w:u w:val="single"/>
              </w:rPr>
            </w:pP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"Предупреждение и ликвидация последствий чрезвычайных ситуаций"</w:t>
            </w: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pPr>
              <w:jc w:val="center"/>
              <w:rPr>
                <w:sz w:val="24"/>
                <w:szCs w:val="24"/>
                <w:lang w:val="en-US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  <w:p w:rsidR="000733C6" w:rsidRPr="00A5411C" w:rsidRDefault="000733C6" w:rsidP="000733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pPr>
              <w:jc w:val="center"/>
            </w:pPr>
            <w:r>
              <w:t>местный</w:t>
            </w:r>
            <w:r w:rsidRPr="008C5E10">
              <w:t xml:space="preserve"> бюджет</w:t>
            </w: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>
            <w:r>
              <w:t>0,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Реализация переданных полномочий в части предупреждения и ликвидации последствий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pPr>
              <w:jc w:val="center"/>
            </w:pPr>
            <w:r>
              <w:t>районный</w:t>
            </w:r>
            <w:r w:rsidRPr="008C5E10">
              <w:t xml:space="preserve"> бюджет</w:t>
            </w: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  <w:r w:rsidRPr="00F43237">
              <w:rPr>
                <w:b/>
                <w:sz w:val="24"/>
                <w:szCs w:val="24"/>
                <w:u w:val="single"/>
              </w:rPr>
              <w:t>Итого по Подпрограмме 2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0,00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4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 xml:space="preserve">местный </w:t>
            </w:r>
          </w:p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4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 xml:space="preserve">районный </w:t>
            </w:r>
          </w:p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733C6" w:rsidRPr="001443B4" w:rsidRDefault="000733C6" w:rsidP="000733C6">
            <w:r w:rsidRPr="001443B4">
              <w:t xml:space="preserve">      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0733C6" w:rsidRPr="001443B4" w:rsidRDefault="000733C6" w:rsidP="000733C6">
            <w:r w:rsidRPr="001443B4">
              <w:t>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0733C6" w:rsidRPr="001443B4" w:rsidRDefault="000733C6" w:rsidP="000733C6">
            <w:r w:rsidRPr="001443B4">
              <w:t>0,0</w:t>
            </w:r>
          </w:p>
        </w:tc>
        <w:tc>
          <w:tcPr>
            <w:tcW w:w="851" w:type="dxa"/>
            <w:gridSpan w:val="4"/>
          </w:tcPr>
          <w:p w:rsidR="000733C6" w:rsidRPr="001443B4" w:rsidRDefault="000733C6" w:rsidP="000733C6">
            <w:r w:rsidRPr="001443B4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1443B4" w:rsidRDefault="000733C6" w:rsidP="000733C6">
            <w:r w:rsidRPr="001443B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1443B4" w:rsidRDefault="000733C6" w:rsidP="000733C6"/>
        </w:tc>
      </w:tr>
      <w:tr w:rsidR="00680088" w:rsidRPr="00F43237" w:rsidTr="000733C6">
        <w:trPr>
          <w:gridAfter w:val="34"/>
          <w:wAfter w:w="10293" w:type="dxa"/>
          <w:trHeight w:val="286"/>
        </w:trPr>
        <w:tc>
          <w:tcPr>
            <w:tcW w:w="54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0088" w:rsidRPr="00D978D2" w:rsidRDefault="00680088" w:rsidP="000733C6"/>
        </w:tc>
        <w:tc>
          <w:tcPr>
            <w:tcW w:w="2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80088" w:rsidRPr="00F43237" w:rsidRDefault="00680088" w:rsidP="000733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088" w:rsidRPr="00F43237" w:rsidRDefault="00680088" w:rsidP="000733C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733C6" w:rsidRPr="00F43237" w:rsidTr="00936F8D">
        <w:trPr>
          <w:trHeight w:val="846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1 задачи 1 Подпрограммы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Основное мероприятие   задачи  1 Подпрограммы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"Капитальный ремонт, ремонт и содержание автомобильных дорог общего пользования"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1052,0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1028,5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608" w:type="dxa"/>
            <w:gridSpan w:val="3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tabs>
                <w:tab w:val="left" w:pos="285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314AF0" w:rsidRDefault="000733C6" w:rsidP="000733C6">
            <w:pPr>
              <w:jc w:val="center"/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1052,0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5A1812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gridSpan w:val="3"/>
          </w:tcPr>
          <w:p w:rsidR="000733C6" w:rsidRPr="005A1812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5A1812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>
            <w:pPr>
              <w:jc w:val="center"/>
              <w:rPr>
                <w:color w:val="000000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tabs>
                <w:tab w:val="left" w:pos="285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314AF0" w:rsidRDefault="000733C6" w:rsidP="000733C6">
            <w:r>
              <w:t>районный бю</w:t>
            </w:r>
            <w:r w:rsidRPr="008C5E10">
              <w:t>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1028,5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1193,0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608" w:type="dxa"/>
            <w:gridSpan w:val="3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1052,0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1028,5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1193,0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608" w:type="dxa"/>
            <w:gridSpan w:val="3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314AF0" w:rsidRDefault="000733C6" w:rsidP="000733C6"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  <w:r w:rsidRPr="00F43237">
              <w:rPr>
                <w:color w:val="000000"/>
              </w:rPr>
              <w:t>1052,0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/>
        </w:tc>
        <w:tc>
          <w:tcPr>
            <w:tcW w:w="1035" w:type="dxa"/>
            <w:gridSpan w:val="4"/>
            <w:shd w:val="clear" w:color="auto" w:fill="auto"/>
          </w:tcPr>
          <w:p w:rsidR="000733C6" w:rsidRPr="005A1812" w:rsidRDefault="000733C6" w:rsidP="000733C6"/>
        </w:tc>
        <w:tc>
          <w:tcPr>
            <w:tcW w:w="962" w:type="dxa"/>
            <w:gridSpan w:val="2"/>
            <w:shd w:val="clear" w:color="auto" w:fill="auto"/>
          </w:tcPr>
          <w:p w:rsidR="000733C6" w:rsidRPr="005A1812" w:rsidRDefault="000733C6" w:rsidP="000733C6"/>
        </w:tc>
        <w:tc>
          <w:tcPr>
            <w:tcW w:w="1138" w:type="dxa"/>
            <w:gridSpan w:val="4"/>
            <w:shd w:val="clear" w:color="auto" w:fill="auto"/>
          </w:tcPr>
          <w:p w:rsidR="000733C6" w:rsidRPr="005A1812" w:rsidRDefault="000733C6" w:rsidP="000733C6"/>
        </w:tc>
        <w:tc>
          <w:tcPr>
            <w:tcW w:w="608" w:type="dxa"/>
            <w:gridSpan w:val="3"/>
          </w:tcPr>
          <w:p w:rsidR="000733C6" w:rsidRPr="005A1812" w:rsidRDefault="000733C6" w:rsidP="000733C6"/>
        </w:tc>
        <w:tc>
          <w:tcPr>
            <w:tcW w:w="708" w:type="dxa"/>
            <w:gridSpan w:val="3"/>
            <w:shd w:val="clear" w:color="auto" w:fill="auto"/>
          </w:tcPr>
          <w:p w:rsidR="000733C6" w:rsidRPr="005A1812" w:rsidRDefault="000733C6" w:rsidP="000733C6"/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rPr>
                <w:lang w:val="en-US"/>
              </w:rPr>
            </w:pPr>
            <w:r>
              <w:t>районный</w:t>
            </w:r>
            <w:r w:rsidRPr="008C5E10">
              <w:t xml:space="preserve"> </w:t>
            </w:r>
            <w:r w:rsidRPr="00F43237">
              <w:rPr>
                <w:lang w:val="en-US"/>
              </w:rPr>
              <w:t xml:space="preserve">  </w:t>
            </w:r>
            <w:r>
              <w:t>б</w:t>
            </w:r>
            <w:r w:rsidRPr="008C5E10">
              <w:t>ю</w:t>
            </w:r>
            <w:r>
              <w:t>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1028,5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1193,0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608" w:type="dxa"/>
            <w:gridSpan w:val="3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5A1812" w:rsidRDefault="000733C6" w:rsidP="000733C6">
            <w:r w:rsidRPr="005A1812">
              <w:t>1228,8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5A1812" w:rsidRDefault="000733C6" w:rsidP="000733C6"/>
        </w:tc>
      </w:tr>
      <w:tr w:rsidR="00680088" w:rsidRPr="00F43237" w:rsidTr="000733C6">
        <w:trPr>
          <w:gridAfter w:val="34"/>
          <w:wAfter w:w="10293" w:type="dxa"/>
        </w:trPr>
        <w:tc>
          <w:tcPr>
            <w:tcW w:w="5975" w:type="dxa"/>
            <w:gridSpan w:val="7"/>
            <w:tcBorders>
              <w:right w:val="nil"/>
            </w:tcBorders>
            <w:shd w:val="clear" w:color="auto" w:fill="auto"/>
          </w:tcPr>
          <w:p w:rsidR="00680088" w:rsidRPr="00F43237" w:rsidRDefault="00680088" w:rsidP="000733C6">
            <w:pPr>
              <w:rPr>
                <w:b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 xml:space="preserve">Показатель 1 задачи 2 Подпрограммы 3 </w:t>
            </w:r>
          </w:p>
          <w:p w:rsidR="000733C6" w:rsidRPr="00F43237" w:rsidRDefault="000733C6" w:rsidP="000733C6">
            <w:pPr>
              <w:jc w:val="both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rPr>
          <w:trHeight w:val="872"/>
        </w:trPr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 xml:space="preserve">Показатель 2  задачи 2 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  <w:u w:val="single"/>
              </w:rPr>
              <w:t>Подпрограммы</w:t>
            </w:r>
            <w:r w:rsidRPr="00F43237">
              <w:rPr>
                <w:sz w:val="24"/>
                <w:szCs w:val="24"/>
              </w:rPr>
              <w:t xml:space="preserve">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Количество  установленных (замененных)  светильников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3 задачи 2</w:t>
            </w:r>
          </w:p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 xml:space="preserve"> Подпрограммы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Количество высаженных деревьев, декоративных кустарников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 xml:space="preserve">Показатель 4 задачи 2 </w:t>
            </w:r>
          </w:p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Подпрограммы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Основное мероприятие задачи 2 Подпрограммы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1142,9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361,2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545,6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Default="000733C6" w:rsidP="000733C6">
            <w:r w:rsidRPr="00297E45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Default="000733C6" w:rsidP="000733C6">
            <w:r w:rsidRPr="00297E45">
              <w:t>0,0</w:t>
            </w:r>
          </w:p>
        </w:tc>
        <w:tc>
          <w:tcPr>
            <w:tcW w:w="608" w:type="dxa"/>
            <w:gridSpan w:val="3"/>
          </w:tcPr>
          <w:p w:rsidR="000733C6" w:rsidRDefault="000733C6" w:rsidP="000733C6">
            <w:r w:rsidRPr="00297E45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Default="000733C6" w:rsidP="000733C6">
            <w:r w:rsidRPr="00297E45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местный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1142,9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361,2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545,6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608" w:type="dxa"/>
            <w:gridSpan w:val="3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r w:rsidRPr="00F43237">
              <w:rPr>
                <w:sz w:val="24"/>
                <w:szCs w:val="24"/>
                <w:u w:val="single"/>
              </w:rPr>
              <w:t xml:space="preserve"> </w:t>
            </w:r>
          </w:p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</w:rPr>
              <w:t>Повышение уровня благоустройства на территории сельского поселения"</w:t>
            </w:r>
            <w:r w:rsidRPr="00F43237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1142,9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361,2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545,6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608" w:type="dxa"/>
            <w:gridSpan w:val="3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местный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1142,9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361,2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545,6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608" w:type="dxa"/>
            <w:gridSpan w:val="3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Default="000733C6" w:rsidP="000733C6">
            <w:r w:rsidRPr="00483FB7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Default="000733C6" w:rsidP="000733C6"/>
        </w:tc>
      </w:tr>
      <w:tr w:rsidR="00680088" w:rsidRPr="00F43237" w:rsidTr="000733C6">
        <w:trPr>
          <w:gridAfter w:val="34"/>
          <w:wAfter w:w="10293" w:type="dxa"/>
        </w:trPr>
        <w:tc>
          <w:tcPr>
            <w:tcW w:w="5975" w:type="dxa"/>
            <w:gridSpan w:val="7"/>
            <w:tcBorders>
              <w:right w:val="nil"/>
            </w:tcBorders>
            <w:shd w:val="clear" w:color="auto" w:fill="auto"/>
          </w:tcPr>
          <w:p w:rsidR="00680088" w:rsidRPr="00F43237" w:rsidRDefault="00680088" w:rsidP="000733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Показатель 1 задачи 3 Подпрограммы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- удельный вес  разработанной проектной документации в общем объеме документов необходимых для градостроительной деятельности (нарастающий итог)</w:t>
            </w: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pPr>
              <w:jc w:val="center"/>
            </w:pPr>
          </w:p>
          <w:p w:rsidR="000733C6" w:rsidRDefault="000733C6" w:rsidP="000733C6"/>
          <w:p w:rsidR="000733C6" w:rsidRPr="00F43237" w:rsidRDefault="000733C6" w:rsidP="000733C6">
            <w:pPr>
              <w:jc w:val="center"/>
              <w:rPr>
                <w:lang w:val="en-US"/>
              </w:rPr>
            </w:pPr>
            <w:r w:rsidRPr="00F43237">
              <w:rPr>
                <w:lang w:val="en-US"/>
              </w:rPr>
              <w:t>%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rPr>
          <w:trHeight w:val="300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0сновное мероприятие задачи 3 Подпрограммы 3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улучшение  уровня жизни путем устойчивого функционирования и развития инфраструктуры и систем жизнеобеспечения , реализации современной политики в градостроительстве и благоустройстве.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B0B82" w:rsidRDefault="000733C6" w:rsidP="000733C6">
            <w:pPr>
              <w:jc w:val="center"/>
              <w:rPr>
                <w:sz w:val="24"/>
                <w:szCs w:val="24"/>
              </w:rPr>
            </w:pPr>
            <w:r w:rsidRPr="00FB0B82">
              <w:rPr>
                <w:sz w:val="24"/>
                <w:szCs w:val="24"/>
              </w:rPr>
              <w:t>494,7</w:t>
            </w: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rPr>
          <w:trHeight w:val="531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74,2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rPr>
          <w:trHeight w:val="685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r>
              <w:t>областной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90,0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420,5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8" w:type="dxa"/>
            <w:gridSpan w:val="3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</w:tr>
      <w:tr w:rsidR="000733C6" w:rsidRPr="00F43237" w:rsidTr="00936F8D">
        <w:trPr>
          <w:trHeight w:val="330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Реализация направления расходов основного мероприятия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улучшение  уровня жизни путем устойчивого функционирования и развития инфраструктуры и систем жизнеобеспечения , реализации современной политики в градостроительстве и благоустройстве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Всего, тыс.руб</w:t>
            </w:r>
          </w:p>
          <w:p w:rsidR="000733C6" w:rsidRPr="00314AF0" w:rsidRDefault="000733C6" w:rsidP="000733C6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  <w:lang w:val="en-US"/>
              </w:rPr>
              <w:t>100</w:t>
            </w:r>
            <w:r w:rsidRPr="00F43237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494,7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</w:pPr>
            <w:r w:rsidRPr="003D4D54"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608" w:type="dxa"/>
            <w:gridSpan w:val="3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0733C6" w:rsidRPr="00F43237" w:rsidTr="00936F8D">
        <w:trPr>
          <w:trHeight w:val="300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местный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74,2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</w:pPr>
            <w:r w:rsidRPr="003D4D54"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608" w:type="dxa"/>
            <w:gridSpan w:val="3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0733C6" w:rsidRPr="00F43237" w:rsidTr="00936F8D">
        <w:trPr>
          <w:trHeight w:val="598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</w:p>
          <w:p w:rsidR="000733C6" w:rsidRPr="00F43237" w:rsidRDefault="000733C6" w:rsidP="000733C6">
            <w:pPr>
              <w:jc w:val="center"/>
            </w:pPr>
            <w:r w:rsidRPr="00F43237">
              <w:t>областной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90,0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420,5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</w:pPr>
            <w:r w:rsidRPr="003D4D54"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608" w:type="dxa"/>
            <w:gridSpan w:val="3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0733C6" w:rsidRPr="00F43237" w:rsidTr="00936F8D">
        <w:trPr>
          <w:trHeight w:val="407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/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/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/>
        </w:tc>
        <w:tc>
          <w:tcPr>
            <w:tcW w:w="608" w:type="dxa"/>
            <w:gridSpan w:val="3"/>
          </w:tcPr>
          <w:p w:rsidR="000733C6" w:rsidRPr="003D4D54" w:rsidRDefault="000733C6" w:rsidP="000733C6"/>
        </w:tc>
        <w:tc>
          <w:tcPr>
            <w:tcW w:w="708" w:type="dxa"/>
            <w:gridSpan w:val="3"/>
            <w:shd w:val="clear" w:color="auto" w:fill="auto"/>
          </w:tcPr>
          <w:p w:rsidR="000733C6" w:rsidRPr="003D4D54" w:rsidRDefault="000733C6" w:rsidP="000733C6"/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  <w:r w:rsidRPr="00F43237">
              <w:rPr>
                <w:b/>
                <w:sz w:val="24"/>
                <w:szCs w:val="24"/>
                <w:u w:val="single"/>
              </w:rPr>
              <w:t>Итого по Подпрограмме 3</w:t>
            </w:r>
          </w:p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rPr>
                <w:b/>
              </w:rPr>
            </w:pPr>
            <w:r w:rsidRPr="00F43237">
              <w:rPr>
                <w:b/>
              </w:rPr>
              <w:t>2294,9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1420,6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1994,6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2071,9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1193,0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местный       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2204,9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361,2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545,6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417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 xml:space="preserve"> районный  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1059,4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1028,5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1193,0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1228,8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649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областной    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rPr>
                <w:b/>
              </w:rPr>
            </w:pPr>
            <w:r w:rsidRPr="00F43237">
              <w:rPr>
                <w:b/>
              </w:rPr>
              <w:t>90,0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color w:val="000000"/>
              </w:rPr>
            </w:pPr>
            <w:r w:rsidRPr="00F43237">
              <w:rPr>
                <w:b/>
                <w:color w:val="000000"/>
              </w:rPr>
              <w:t>420,5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608" w:type="dxa"/>
            <w:gridSpan w:val="3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3D4D54" w:rsidRDefault="000733C6" w:rsidP="000733C6">
            <w:r w:rsidRPr="003D4D5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680088" w:rsidRPr="00F43237" w:rsidTr="000733C6">
        <w:trPr>
          <w:trHeight w:val="412"/>
        </w:trPr>
        <w:tc>
          <w:tcPr>
            <w:tcW w:w="545" w:type="dxa"/>
            <w:gridSpan w:val="2"/>
            <w:shd w:val="clear" w:color="auto" w:fill="auto"/>
          </w:tcPr>
          <w:p w:rsidR="00680088" w:rsidRPr="00D978D2" w:rsidRDefault="00680088" w:rsidP="000733C6"/>
        </w:tc>
        <w:tc>
          <w:tcPr>
            <w:tcW w:w="15723" w:type="dxa"/>
            <w:gridSpan w:val="39"/>
            <w:shd w:val="clear" w:color="auto" w:fill="auto"/>
          </w:tcPr>
          <w:p w:rsidR="00680088" w:rsidRPr="00F43237" w:rsidRDefault="00680088" w:rsidP="000733C6">
            <w:pPr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 xml:space="preserve">Подпрограмма 4. "Развитие социальной сферы в сельском поселении </w:t>
            </w:r>
            <w:r>
              <w:rPr>
                <w:b/>
                <w:sz w:val="24"/>
                <w:szCs w:val="24"/>
              </w:rPr>
              <w:t>Студенский сельсовет в 2016-2024</w:t>
            </w:r>
            <w:r w:rsidRPr="00F43237">
              <w:rPr>
                <w:b/>
                <w:sz w:val="24"/>
                <w:szCs w:val="24"/>
              </w:rPr>
              <w:t xml:space="preserve"> годах".</w:t>
            </w:r>
          </w:p>
        </w:tc>
      </w:tr>
      <w:tr w:rsidR="000733C6" w:rsidRPr="00F43237" w:rsidTr="00936F8D">
        <w:trPr>
          <w:trHeight w:val="343"/>
        </w:trPr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14872" w:type="dxa"/>
            <w:gridSpan w:val="35"/>
            <w:shd w:val="clear" w:color="auto" w:fill="auto"/>
          </w:tcPr>
          <w:p w:rsidR="000733C6" w:rsidRPr="00F43237" w:rsidRDefault="000733C6" w:rsidP="000733C6">
            <w:pPr>
              <w:rPr>
                <w:b/>
                <w:i/>
                <w:sz w:val="24"/>
                <w:szCs w:val="24"/>
              </w:rPr>
            </w:pPr>
            <w:r w:rsidRPr="00F43237">
              <w:rPr>
                <w:b/>
                <w:i/>
                <w:sz w:val="24"/>
                <w:szCs w:val="24"/>
              </w:rPr>
              <w:t xml:space="preserve">Задача 1 Подпрограммы 4 -  Создание условий для вовлечения населения в участие в культурно - досуговых  мероприятиях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F43237" w:rsidRDefault="000733C6" w:rsidP="000733C6">
            <w:pPr>
              <w:rPr>
                <w:b/>
                <w:i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1 задачи 1 Подпрограммы 4</w:t>
            </w:r>
          </w:p>
          <w:p w:rsidR="000733C6" w:rsidRPr="00680088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</w:rPr>
              <w:t xml:space="preserve"> Количество экземпляров новых поступлений в библиотечный фонд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40,0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40,0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40,0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40,0</w:t>
            </w:r>
          </w:p>
        </w:tc>
        <w:tc>
          <w:tcPr>
            <w:tcW w:w="608" w:type="dxa"/>
            <w:gridSpan w:val="3"/>
          </w:tcPr>
          <w:p w:rsidR="000733C6" w:rsidRPr="003D4D54" w:rsidRDefault="000733C6" w:rsidP="000733C6">
            <w:r w:rsidRPr="003D4D54">
              <w:t>40,0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3D4D54" w:rsidRDefault="000733C6" w:rsidP="000733C6">
            <w:r w:rsidRPr="003D4D54">
              <w:t>40,0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0733C6" w:rsidRPr="003D4D54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both"/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2 задачи 1 Подпрограммы 4</w:t>
            </w:r>
          </w:p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</w:rPr>
              <w:t xml:space="preserve">Количество проведенных мероприятий культурно-досугового типа 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>
            <w:pPr>
              <w:jc w:val="center"/>
            </w:pPr>
            <w:r>
              <w:t>50,0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50,0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>
            <w:r w:rsidRPr="003D4D54">
              <w:t>50,0</w:t>
            </w:r>
          </w:p>
        </w:tc>
        <w:tc>
          <w:tcPr>
            <w:tcW w:w="608" w:type="dxa"/>
            <w:gridSpan w:val="3"/>
          </w:tcPr>
          <w:p w:rsidR="000733C6" w:rsidRPr="003D4D54" w:rsidRDefault="000733C6" w:rsidP="000733C6">
            <w:r w:rsidRPr="003D4D54">
              <w:t>50,0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3D4D54" w:rsidRDefault="000733C6" w:rsidP="000733C6">
            <w:r w:rsidRPr="003D4D54">
              <w:t>50,0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0733C6" w:rsidRPr="00F43237" w:rsidTr="00936F8D">
        <w:trPr>
          <w:trHeight w:val="381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  <w:r w:rsidRPr="00F43237">
              <w:rPr>
                <w:color w:val="000000"/>
                <w:sz w:val="24"/>
                <w:szCs w:val="24"/>
                <w:u w:val="single"/>
              </w:rPr>
              <w:t>Основное мероприятие задачи 1 Подпрограммы 4</w:t>
            </w:r>
          </w:p>
          <w:p w:rsidR="000733C6" w:rsidRPr="00F43237" w:rsidRDefault="000733C6" w:rsidP="000733C6">
            <w:pPr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"Реализация мер по развитию сферы культуры и искусства в сельском поселении Студенский сельсовет"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1849,6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2035,9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1122,2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906,17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773,0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773,0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773,0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9A46AF" w:rsidRDefault="000733C6" w:rsidP="000733C6">
            <w:pPr>
              <w:jc w:val="center"/>
            </w:pPr>
            <w:r>
              <w:t>местный</w:t>
            </w:r>
            <w:r w:rsidRPr="009A46AF">
              <w:t xml:space="preserve">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1849,6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1041,5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790,0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1567,8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573,97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9A46AF" w:rsidRDefault="000733C6" w:rsidP="000733C6">
            <w:pPr>
              <w:jc w:val="center"/>
            </w:pPr>
            <w:r w:rsidRPr="009A46AF">
              <w:t>районный 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280,7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332,2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rPr>
          <w:trHeight w:val="70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9A46AF" w:rsidRDefault="000733C6" w:rsidP="000733C6">
            <w:pPr>
              <w:jc w:val="center"/>
            </w:pPr>
            <w:r>
              <w:t>областной</w:t>
            </w:r>
            <w:r w:rsidRPr="009A46AF">
              <w:t xml:space="preserve">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  <w:r w:rsidRPr="00F43237">
              <w:rPr>
                <w:color w:val="000000"/>
                <w:sz w:val="24"/>
                <w:szCs w:val="24"/>
              </w:rPr>
              <w:t>Реализация переданных полномочий на библиотечное обслуживание населения, комплектование и обеспечение</w:t>
            </w:r>
            <w:r w:rsidRPr="00F43237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F43237">
              <w:rPr>
                <w:color w:val="000000"/>
                <w:sz w:val="24"/>
                <w:szCs w:val="24"/>
              </w:rPr>
              <w:t>сохранности библиотечных фондов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253,0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280,7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332,2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9A46AF" w:rsidRDefault="000733C6" w:rsidP="000733C6">
            <w:pPr>
              <w:jc w:val="center"/>
            </w:pPr>
            <w:r>
              <w:t xml:space="preserve">районный  </w:t>
            </w:r>
            <w:r w:rsidRPr="009A46AF">
              <w:t>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253,0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280,7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332,2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332,2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</w:rPr>
            </w:pPr>
            <w:r w:rsidRPr="00F43237">
              <w:rPr>
                <w:color w:val="000000"/>
                <w:sz w:val="24"/>
                <w:szCs w:val="24"/>
              </w:rPr>
              <w:t>Предоставлений  бюджетным и автономным учреждениям субсидий</w:t>
            </w:r>
          </w:p>
          <w:p w:rsidR="000733C6" w:rsidRPr="00F43237" w:rsidRDefault="000733C6" w:rsidP="000733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1596,6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1041,5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790,0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1567,8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573,97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9A46AF" w:rsidRDefault="000733C6" w:rsidP="000733C6">
            <w:pPr>
              <w:jc w:val="center"/>
            </w:pPr>
            <w:r>
              <w:t>местный</w:t>
            </w:r>
            <w:r w:rsidRPr="009A46AF">
              <w:t xml:space="preserve">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1596,6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1041,5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790,0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1567,8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573,97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608" w:type="dxa"/>
            <w:gridSpan w:val="3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733C6" w:rsidRPr="009774A4" w:rsidRDefault="000733C6" w:rsidP="000733C6">
            <w:r w:rsidRPr="009774A4">
              <w:t>440,8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680088" w:rsidRPr="00F43237" w:rsidTr="000733C6">
        <w:trPr>
          <w:gridAfter w:val="34"/>
          <w:wAfter w:w="10293" w:type="dxa"/>
          <w:trHeight w:val="333"/>
        </w:trPr>
        <w:tc>
          <w:tcPr>
            <w:tcW w:w="5975" w:type="dxa"/>
            <w:gridSpan w:val="7"/>
            <w:tcBorders>
              <w:right w:val="nil"/>
            </w:tcBorders>
            <w:shd w:val="clear" w:color="auto" w:fill="auto"/>
          </w:tcPr>
          <w:p w:rsidR="00680088" w:rsidRPr="00F43237" w:rsidRDefault="00680088" w:rsidP="000733C6">
            <w:pPr>
              <w:rPr>
                <w:b/>
                <w:i/>
                <w:sz w:val="24"/>
                <w:szCs w:val="24"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Показатель 1 задачи 2 Подпрограммы 4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 xml:space="preserve">              ед.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12,0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3D4D54" w:rsidRDefault="000733C6" w:rsidP="000733C6">
            <w:r>
              <w:t>10,0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3D4D54" w:rsidRDefault="000733C6" w:rsidP="000733C6">
            <w:r>
              <w:t>10,0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3D4D54" w:rsidRDefault="000733C6" w:rsidP="000733C6">
            <w:r>
              <w:t>10,0</w:t>
            </w:r>
          </w:p>
        </w:tc>
        <w:tc>
          <w:tcPr>
            <w:tcW w:w="749" w:type="dxa"/>
            <w:gridSpan w:val="4"/>
          </w:tcPr>
          <w:p w:rsidR="000733C6" w:rsidRPr="003D4D54" w:rsidRDefault="000733C6" w:rsidP="000733C6">
            <w:r>
              <w:t>10,0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3D4D54" w:rsidRDefault="000733C6" w:rsidP="000733C6">
            <w:r>
              <w:t>10,0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3D4D5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>
            <w:r>
              <w:t>10,0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  <w:u w:val="single"/>
              </w:rPr>
              <w:t>Основное мероприятие  задачи 2 Подпрограммы 4</w:t>
            </w:r>
          </w:p>
          <w:p w:rsidR="000733C6" w:rsidRPr="00F43237" w:rsidRDefault="000733C6" w:rsidP="000733C6">
            <w:pPr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"Реализация мер по развитию физической культуры и спорта в сельском поселении Студенский сельсовет"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17,1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r>
              <w:t>2 235,6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pPr>
              <w:jc w:val="center"/>
            </w:pPr>
            <w:r>
              <w:t>м</w:t>
            </w:r>
            <w:r w:rsidRPr="008C5E10">
              <w:t>естный бюджет</w:t>
            </w: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17,1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2 235,6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r w:rsidRPr="00F43237">
              <w:rPr>
                <w:sz w:val="24"/>
                <w:szCs w:val="24"/>
                <w:u w:val="single"/>
              </w:rPr>
              <w:t xml:space="preserve"> </w:t>
            </w:r>
            <w:r w:rsidRPr="00F43237">
              <w:rPr>
                <w:sz w:val="24"/>
                <w:szCs w:val="24"/>
              </w:rPr>
              <w:t>"Реализация мер по развитию физической культуры и спорта в сельском поселении Студенский сельсовет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17,1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2 235,6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rPr>
          <w:trHeight w:val="705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pPr>
              <w:jc w:val="center"/>
            </w:pPr>
            <w:r>
              <w:t>м</w:t>
            </w:r>
            <w:r w:rsidRPr="008C5E10">
              <w:t>естный бюджет</w:t>
            </w:r>
          </w:p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sz w:val="24"/>
                <w:szCs w:val="24"/>
              </w:rPr>
            </w:pPr>
            <w:r w:rsidRPr="00F4323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17,1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</w:pPr>
            <w:r w:rsidRPr="00F43237">
              <w:t>10,0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r w:rsidRPr="003D4D54">
              <w:t>2 235,6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r w:rsidRPr="009774A4"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/>
        </w:tc>
      </w:tr>
      <w:tr w:rsidR="000733C6" w:rsidRPr="00F43237" w:rsidTr="00936F8D"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  <w:r w:rsidRPr="00F43237">
              <w:rPr>
                <w:b/>
                <w:sz w:val="24"/>
                <w:szCs w:val="24"/>
                <w:u w:val="single"/>
              </w:rPr>
              <w:t>Итого по Подпрограмме 4</w:t>
            </w:r>
          </w:p>
        </w:tc>
        <w:tc>
          <w:tcPr>
            <w:tcW w:w="1276" w:type="dxa"/>
            <w:shd w:val="clear" w:color="auto" w:fill="auto"/>
          </w:tcPr>
          <w:p w:rsidR="000733C6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Всего, тыс.руб</w:t>
            </w:r>
          </w:p>
          <w:p w:rsidR="000733C6" w:rsidRPr="00F43237" w:rsidRDefault="000733C6" w:rsidP="000733C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1866,7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2037,1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1132,2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3D4D54" w:rsidRDefault="000733C6" w:rsidP="000733C6">
            <w:pPr>
              <w:rPr>
                <w:b/>
              </w:rPr>
            </w:pPr>
            <w:r w:rsidRPr="003D4D54">
              <w:rPr>
                <w:b/>
              </w:rPr>
              <w:t>4135,6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906,17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773,0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773,0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773,0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773,0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местный   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1866,7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1042,7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573,9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>
              <w:rPr>
                <w:b/>
              </w:rPr>
              <w:t>3803,4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573,97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440,8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440,8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440,8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440,8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516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Районный</w:t>
            </w:r>
          </w:p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 xml:space="preserve">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280,7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332,2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>
              <w:rPr>
                <w:b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332,2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332,2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332,2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332,2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332,2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516"/>
        </w:trPr>
        <w:tc>
          <w:tcPr>
            <w:tcW w:w="545" w:type="dxa"/>
            <w:gridSpan w:val="2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Областной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713,7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 w:rsidRPr="00F43237">
              <w:rPr>
                <w:b/>
              </w:rPr>
              <w:t>226,1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516"/>
        </w:trPr>
        <w:tc>
          <w:tcPr>
            <w:tcW w:w="545" w:type="dxa"/>
            <w:gridSpan w:val="2"/>
            <w:vMerge w:val="restart"/>
            <w:shd w:val="clear" w:color="auto" w:fill="auto"/>
          </w:tcPr>
          <w:p w:rsidR="000733C6" w:rsidRPr="00D978D2" w:rsidRDefault="000733C6" w:rsidP="000733C6"/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0733C6" w:rsidRPr="00F43237" w:rsidRDefault="000733C6" w:rsidP="000733C6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F43237">
              <w:rPr>
                <w:b/>
                <w:color w:val="000000"/>
                <w:sz w:val="24"/>
                <w:szCs w:val="24"/>
                <w:u w:val="single"/>
              </w:rPr>
              <w:t>ВСЕГО   ПО   ПРОГРАММЕ</w:t>
            </w: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Всего, тыс.руб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6491,6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4830,2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5004,5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8190,1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3354,57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3257,2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3257,2</w:t>
            </w:r>
          </w:p>
        </w:tc>
        <w:tc>
          <w:tcPr>
            <w:tcW w:w="749" w:type="dxa"/>
            <w:gridSpan w:val="4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3257,2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3257,2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428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 xml:space="preserve">местный </w:t>
            </w:r>
          </w:p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6395,0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2769,4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  <w:lang w:val="en-US"/>
              </w:rPr>
              <w:t>319</w:t>
            </w:r>
            <w:r w:rsidRPr="00F43237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1829,37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1696,2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1696,2</w:t>
            </w:r>
          </w:p>
        </w:tc>
        <w:tc>
          <w:tcPr>
            <w:tcW w:w="749" w:type="dxa"/>
            <w:gridSpan w:val="4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1696,2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1696,2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354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 xml:space="preserve"> районный 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1340,1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1380,7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1495,2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1525,2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1561,0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1561,0</w:t>
            </w:r>
          </w:p>
        </w:tc>
        <w:tc>
          <w:tcPr>
            <w:tcW w:w="749" w:type="dxa"/>
            <w:gridSpan w:val="4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1561,0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  <w:r w:rsidRPr="002F1967">
              <w:rPr>
                <w:b/>
              </w:rPr>
              <w:t>1561,0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2F1967" w:rsidRDefault="000733C6" w:rsidP="000733C6">
            <w:pPr>
              <w:rPr>
                <w:b/>
              </w:rPr>
            </w:pPr>
          </w:p>
        </w:tc>
      </w:tr>
      <w:tr w:rsidR="000733C6" w:rsidRPr="00F43237" w:rsidTr="00936F8D">
        <w:trPr>
          <w:trHeight w:val="516"/>
        </w:trPr>
        <w:tc>
          <w:tcPr>
            <w:tcW w:w="545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0733C6" w:rsidRPr="00F43237" w:rsidRDefault="000733C6" w:rsidP="000733C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0733C6" w:rsidRPr="00F43237" w:rsidRDefault="000733C6" w:rsidP="000733C6">
            <w:pPr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720,7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 w:rsidRPr="00F43237">
              <w:rPr>
                <w:b/>
                <w:sz w:val="24"/>
                <w:szCs w:val="24"/>
              </w:rPr>
              <w:t>428,2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733C6" w:rsidRPr="00F43237" w:rsidRDefault="000733C6" w:rsidP="00073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749" w:type="dxa"/>
            <w:gridSpan w:val="4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  <w:r w:rsidRPr="009774A4">
              <w:rPr>
                <w:b/>
              </w:rPr>
              <w:t>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0733C6" w:rsidRPr="009774A4" w:rsidRDefault="000733C6" w:rsidP="000733C6">
            <w:pPr>
              <w:rPr>
                <w:b/>
              </w:rPr>
            </w:pPr>
          </w:p>
        </w:tc>
      </w:tr>
    </w:tbl>
    <w:p w:rsidR="00680088" w:rsidRPr="0051220B" w:rsidRDefault="00680088" w:rsidP="00680088">
      <w:pPr>
        <w:rPr>
          <w:sz w:val="24"/>
          <w:szCs w:val="24"/>
        </w:rPr>
        <w:sectPr w:rsidR="00680088" w:rsidRPr="0051220B" w:rsidSect="006A3D7D">
          <w:headerReference w:type="default" r:id="rId11"/>
          <w:pgSz w:w="16840" w:h="11907" w:orient="landscape" w:code="9"/>
          <w:pgMar w:top="0" w:right="567" w:bottom="425" w:left="567" w:header="0" w:footer="567" w:gutter="0"/>
          <w:cols w:space="720"/>
          <w:titlePg/>
          <w:docGrid w:linePitch="272"/>
        </w:sectPr>
      </w:pPr>
    </w:p>
    <w:p w:rsidR="00680088" w:rsidRDefault="00680088" w:rsidP="00680088">
      <w:pPr>
        <w:pStyle w:val="a9"/>
        <w:rPr>
          <w:b/>
          <w:sz w:val="24"/>
          <w:szCs w:val="24"/>
          <w:lang w:val="en-US"/>
        </w:rPr>
      </w:pPr>
    </w:p>
    <w:p w:rsidR="00680088" w:rsidRDefault="00680088" w:rsidP="00680088">
      <w:pPr>
        <w:pStyle w:val="a9"/>
        <w:rPr>
          <w:b/>
          <w:sz w:val="24"/>
          <w:szCs w:val="24"/>
          <w:lang w:val="en-US"/>
        </w:rPr>
      </w:pPr>
    </w:p>
    <w:p w:rsidR="00680088" w:rsidRDefault="00680088" w:rsidP="00680088">
      <w:pPr>
        <w:pStyle w:val="a9"/>
        <w:rPr>
          <w:b/>
          <w:sz w:val="24"/>
          <w:szCs w:val="24"/>
          <w:lang w:val="en-US"/>
        </w:rPr>
      </w:pPr>
    </w:p>
    <w:p w:rsidR="00680088" w:rsidRPr="000733C6" w:rsidRDefault="00680088" w:rsidP="00680088">
      <w:pPr>
        <w:pStyle w:val="a9"/>
        <w:rPr>
          <w:b/>
          <w:sz w:val="24"/>
          <w:szCs w:val="24"/>
        </w:rPr>
      </w:pPr>
      <w:r w:rsidRPr="000733C6">
        <w:rPr>
          <w:b/>
          <w:sz w:val="24"/>
          <w:szCs w:val="24"/>
        </w:rPr>
        <w:t>ПАСПОРТ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 xml:space="preserve">Подпрограммы </w:t>
      </w:r>
      <w:r>
        <w:rPr>
          <w:b/>
          <w:sz w:val="24"/>
          <w:szCs w:val="24"/>
        </w:rPr>
        <w:t>1 муниципальной П</w:t>
      </w:r>
      <w:r w:rsidRPr="0051220B">
        <w:rPr>
          <w:b/>
          <w:sz w:val="24"/>
          <w:szCs w:val="24"/>
        </w:rPr>
        <w:t>рограммы</w:t>
      </w:r>
    </w:p>
    <w:p w:rsidR="00680088" w:rsidRPr="00FF76B8" w:rsidRDefault="00680088" w:rsidP="00680088">
      <w:pPr>
        <w:jc w:val="center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"Повышение эффективности деятельности органов местного самоуправления сельского</w:t>
      </w:r>
      <w:r>
        <w:rPr>
          <w:b/>
          <w:sz w:val="24"/>
          <w:szCs w:val="24"/>
        </w:rPr>
        <w:t xml:space="preserve"> </w:t>
      </w:r>
      <w:r w:rsidRPr="0051220B">
        <w:rPr>
          <w:b/>
          <w:sz w:val="24"/>
          <w:szCs w:val="24"/>
        </w:rPr>
        <w:t>пос</w:t>
      </w:r>
      <w:r>
        <w:rPr>
          <w:b/>
          <w:sz w:val="24"/>
          <w:szCs w:val="24"/>
        </w:rPr>
        <w:t>еления Студенский сельсовет в 2016</w:t>
      </w:r>
      <w:r w:rsidRPr="0051220B">
        <w:rPr>
          <w:b/>
          <w:sz w:val="24"/>
          <w:szCs w:val="24"/>
        </w:rPr>
        <w:t>-202</w:t>
      </w:r>
      <w:r w:rsidR="000733C6">
        <w:rPr>
          <w:b/>
          <w:sz w:val="24"/>
          <w:szCs w:val="24"/>
        </w:rPr>
        <w:t>5</w:t>
      </w:r>
      <w:r w:rsidRPr="0051220B">
        <w:rPr>
          <w:b/>
          <w:sz w:val="24"/>
          <w:szCs w:val="24"/>
        </w:rPr>
        <w:t xml:space="preserve"> годах".</w:t>
      </w:r>
    </w:p>
    <w:p w:rsidR="00680088" w:rsidRDefault="00680088" w:rsidP="00680088">
      <w:pPr>
        <w:pStyle w:val="a9"/>
        <w:rPr>
          <w:sz w:val="24"/>
          <w:szCs w:val="24"/>
        </w:rPr>
      </w:pPr>
      <w:r>
        <w:rPr>
          <w:sz w:val="24"/>
          <w:szCs w:val="24"/>
        </w:rPr>
        <w:t>(далее – Подпрограммы</w:t>
      </w:r>
      <w:r w:rsidRPr="0051220B">
        <w:rPr>
          <w:sz w:val="24"/>
          <w:szCs w:val="24"/>
        </w:rPr>
        <w:t>)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480"/>
      </w:tblGrid>
      <w:tr w:rsidR="00680088" w:rsidRPr="0051220B" w:rsidTr="00D92C29">
        <w:trPr>
          <w:trHeight w:val="255"/>
        </w:trPr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80" w:type="dxa"/>
            <w:vAlign w:val="center"/>
          </w:tcPr>
          <w:p w:rsidR="00680088" w:rsidRDefault="00680088" w:rsidP="00D92C2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0088" w:rsidRDefault="00680088" w:rsidP="00D92C2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0088" w:rsidRPr="0051220B" w:rsidTr="00D92C29">
        <w:trPr>
          <w:trHeight w:val="255"/>
        </w:trPr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480" w:type="dxa"/>
            <w:vAlign w:val="center"/>
          </w:tcPr>
          <w:p w:rsidR="00680088" w:rsidRDefault="00680088" w:rsidP="00D92C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1220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Повышение качества муниципального управления</w:t>
            </w:r>
          </w:p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</w:p>
        </w:tc>
      </w:tr>
      <w:tr w:rsidR="00680088" w:rsidRPr="0051220B" w:rsidTr="00D92C29"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480" w:type="dxa"/>
          </w:tcPr>
          <w:p w:rsidR="00680088" w:rsidRPr="00624436" w:rsidRDefault="00680088" w:rsidP="00936F8D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624436">
              <w:rPr>
                <w:sz w:val="24"/>
                <w:szCs w:val="24"/>
                <w:u w:val="single"/>
              </w:rPr>
              <w:t>Показатель1 задачи 1</w:t>
            </w:r>
          </w:p>
          <w:p w:rsidR="00680088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квалификации, чел</w:t>
            </w:r>
          </w:p>
          <w:p w:rsidR="00680088" w:rsidRPr="00624436" w:rsidRDefault="00680088" w:rsidP="00936F8D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624436">
              <w:rPr>
                <w:sz w:val="24"/>
                <w:szCs w:val="24"/>
                <w:u w:val="single"/>
              </w:rPr>
              <w:t>Показатель</w:t>
            </w:r>
            <w:r>
              <w:rPr>
                <w:sz w:val="24"/>
                <w:szCs w:val="24"/>
                <w:u w:val="single"/>
              </w:rPr>
              <w:t xml:space="preserve"> 2</w:t>
            </w:r>
            <w:r w:rsidRPr="00624436">
              <w:rPr>
                <w:sz w:val="24"/>
                <w:szCs w:val="24"/>
                <w:u w:val="single"/>
              </w:rPr>
              <w:t xml:space="preserve"> задачи 1</w:t>
            </w:r>
          </w:p>
          <w:p w:rsidR="00680088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</w:t>
            </w:r>
            <w:r>
              <w:rPr>
                <w:sz w:val="24"/>
                <w:szCs w:val="24"/>
              </w:rPr>
              <w:t>, %</w:t>
            </w:r>
          </w:p>
          <w:p w:rsidR="00680088" w:rsidRPr="005D48C8" w:rsidRDefault="00680088" w:rsidP="00936F8D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5D48C8">
              <w:rPr>
                <w:sz w:val="24"/>
                <w:szCs w:val="24"/>
                <w:u w:val="single"/>
              </w:rPr>
              <w:t xml:space="preserve">Показатель 3 задачи 1 </w:t>
            </w:r>
          </w:p>
          <w:p w:rsidR="00680088" w:rsidRPr="0051220B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ЛПХ, занесенных в электронный похозяйственный учет , %</w:t>
            </w:r>
          </w:p>
        </w:tc>
      </w:tr>
      <w:tr w:rsidR="00680088" w:rsidRPr="0051220B" w:rsidTr="00D92C29"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Этапы и сроки реали</w:t>
            </w:r>
            <w:r>
              <w:rPr>
                <w:sz w:val="24"/>
                <w:szCs w:val="24"/>
              </w:rPr>
              <w:t>зации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480" w:type="dxa"/>
          </w:tcPr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1220B">
              <w:rPr>
                <w:sz w:val="24"/>
                <w:szCs w:val="24"/>
              </w:rPr>
              <w:t xml:space="preserve"> – 202</w:t>
            </w:r>
            <w:r w:rsidR="000733C6">
              <w:rPr>
                <w:sz w:val="24"/>
                <w:szCs w:val="24"/>
              </w:rPr>
              <w:t>5</w:t>
            </w:r>
            <w:r w:rsidRPr="0051220B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680088" w:rsidRPr="0051220B" w:rsidTr="00D92C29"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>финансирования Подпрограммы</w:t>
            </w:r>
            <w:r w:rsidRPr="0051220B">
              <w:rPr>
                <w:sz w:val="24"/>
                <w:szCs w:val="24"/>
              </w:rPr>
              <w:t xml:space="preserve">, в том числе по годам реализации </w:t>
            </w:r>
          </w:p>
        </w:tc>
        <w:tc>
          <w:tcPr>
            <w:tcW w:w="6480" w:type="dxa"/>
          </w:tcPr>
          <w:p w:rsidR="00680088" w:rsidRPr="0051220B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финансирования, связанные с реализацией Подпро</w:t>
            </w:r>
            <w:r>
              <w:rPr>
                <w:sz w:val="24"/>
                <w:szCs w:val="24"/>
              </w:rPr>
              <w:t>граммы</w:t>
            </w:r>
            <w:r w:rsidRPr="0051220B">
              <w:rPr>
                <w:sz w:val="24"/>
                <w:szCs w:val="24"/>
              </w:rPr>
              <w:t xml:space="preserve"> предположительно со</w:t>
            </w:r>
            <w:r>
              <w:rPr>
                <w:sz w:val="24"/>
                <w:szCs w:val="24"/>
              </w:rPr>
              <w:t xml:space="preserve">ставят всего – </w:t>
            </w:r>
            <w:r w:rsidRPr="00512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13765,6 </w:t>
            </w:r>
            <w:r w:rsidRPr="0051220B">
              <w:rPr>
                <w:sz w:val="24"/>
                <w:szCs w:val="24"/>
              </w:rPr>
              <w:t>тыс. руб., из них:</w:t>
            </w:r>
          </w:p>
          <w:p w:rsidR="00680088" w:rsidRPr="0051220B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2330,0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FF01D7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Pr="00512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1372,5 </w:t>
            </w:r>
            <w:r w:rsidRPr="00FF01D7">
              <w:rPr>
                <w:sz w:val="24"/>
                <w:szCs w:val="24"/>
              </w:rPr>
              <w:t>тыс. руб.;</w:t>
            </w:r>
          </w:p>
          <w:p w:rsidR="00680088" w:rsidRPr="00FF01D7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 w:rsidRPr="00FF01D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1803,5</w:t>
            </w:r>
            <w:r w:rsidRPr="00FF01D7">
              <w:rPr>
                <w:sz w:val="24"/>
                <w:szCs w:val="24"/>
              </w:rPr>
              <w:t xml:space="preserve"> тыс. руб.;</w:t>
            </w:r>
          </w:p>
          <w:p w:rsidR="00680088" w:rsidRPr="00FF01D7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 w:rsidRPr="00FF01D7">
              <w:rPr>
                <w:sz w:val="24"/>
                <w:szCs w:val="24"/>
              </w:rPr>
              <w:t>2019 год – 1</w:t>
            </w:r>
            <w:r>
              <w:rPr>
                <w:sz w:val="24"/>
                <w:szCs w:val="24"/>
              </w:rPr>
              <w:t>982,6</w:t>
            </w:r>
            <w:r w:rsidRPr="00FF01D7">
              <w:rPr>
                <w:sz w:val="24"/>
                <w:szCs w:val="24"/>
              </w:rPr>
              <w:t xml:space="preserve"> тыс. руб.;</w:t>
            </w:r>
          </w:p>
          <w:p w:rsidR="00680088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 w:rsidRPr="00FF01D7">
              <w:rPr>
                <w:sz w:val="24"/>
                <w:szCs w:val="24"/>
              </w:rPr>
              <w:t>2020 год – 1</w:t>
            </w:r>
            <w:r>
              <w:rPr>
                <w:sz w:val="24"/>
                <w:szCs w:val="24"/>
              </w:rPr>
              <w:t>255,4</w:t>
            </w:r>
            <w:r w:rsidRPr="00FF01D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80088" w:rsidRDefault="00680088" w:rsidP="00936F8D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131CF">
              <w:rPr>
                <w:sz w:val="24"/>
                <w:szCs w:val="24"/>
              </w:rPr>
              <w:t xml:space="preserve"> год – 1255,4 тыс. руб</w:t>
            </w:r>
          </w:p>
          <w:p w:rsidR="00680088" w:rsidRDefault="00680088" w:rsidP="00936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131CF">
              <w:rPr>
                <w:sz w:val="24"/>
                <w:szCs w:val="24"/>
              </w:rPr>
              <w:t xml:space="preserve"> год – 1255,4 тыс. руб</w:t>
            </w:r>
          </w:p>
          <w:p w:rsidR="00680088" w:rsidRDefault="00680088" w:rsidP="00936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131CF">
              <w:rPr>
                <w:sz w:val="24"/>
                <w:szCs w:val="24"/>
              </w:rPr>
              <w:t xml:space="preserve"> год – 1255,4 тыс. руб</w:t>
            </w:r>
          </w:p>
          <w:p w:rsidR="00680088" w:rsidRDefault="00680088" w:rsidP="00936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131CF">
              <w:rPr>
                <w:sz w:val="24"/>
                <w:szCs w:val="24"/>
              </w:rPr>
              <w:t xml:space="preserve"> год – 1255,4 тыс. руб</w:t>
            </w:r>
          </w:p>
          <w:p w:rsidR="000733C6" w:rsidRPr="00FF01D7" w:rsidRDefault="000733C6" w:rsidP="00936F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</w:p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0088" w:rsidRPr="0051220B" w:rsidTr="00D92C29"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жидаемые результаты реализации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480" w:type="dxa"/>
          </w:tcPr>
          <w:p w:rsidR="00680088" w:rsidRDefault="00680088" w:rsidP="00D92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</w:t>
            </w:r>
            <w:r w:rsidRPr="0051220B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программы ожидается </w:t>
            </w:r>
            <w:r w:rsidRPr="0051220B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поселения</w:t>
            </w:r>
            <w:r>
              <w:rPr>
                <w:sz w:val="24"/>
                <w:szCs w:val="24"/>
              </w:rPr>
              <w:t xml:space="preserve">, </w:t>
            </w:r>
            <w:r w:rsidRPr="0051220B">
              <w:rPr>
                <w:sz w:val="24"/>
                <w:szCs w:val="24"/>
              </w:rPr>
              <w:t>исполнение бюджета поселения по доходам, без учета безвозмездных поступлений, к утвержденному плану – до 100 %.</w:t>
            </w:r>
          </w:p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</w:p>
        </w:tc>
      </w:tr>
    </w:tbl>
    <w:p w:rsidR="00680088" w:rsidRPr="0051220B" w:rsidRDefault="00680088" w:rsidP="00680088">
      <w:pPr>
        <w:rPr>
          <w:b/>
          <w:sz w:val="24"/>
          <w:szCs w:val="24"/>
        </w:rPr>
      </w:pP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Текстовая часть Подпрограммы</w:t>
      </w: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</w:p>
    <w:p w:rsidR="00680088" w:rsidRPr="001C33EF" w:rsidRDefault="00680088" w:rsidP="006800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220B">
        <w:rPr>
          <w:b/>
          <w:sz w:val="24"/>
          <w:szCs w:val="24"/>
        </w:rPr>
        <w:t>Краткая х</w:t>
      </w:r>
      <w:r>
        <w:rPr>
          <w:b/>
          <w:sz w:val="24"/>
          <w:szCs w:val="24"/>
        </w:rPr>
        <w:t>арактеристика сферы реализации П</w:t>
      </w:r>
      <w:r w:rsidRPr="0051220B">
        <w:rPr>
          <w:b/>
          <w:sz w:val="24"/>
          <w:szCs w:val="24"/>
        </w:rPr>
        <w:t xml:space="preserve">одпрограммы, описание </w:t>
      </w:r>
    </w:p>
    <w:p w:rsidR="00680088" w:rsidRPr="0051220B" w:rsidRDefault="00680088" w:rsidP="00680088">
      <w:pPr>
        <w:rPr>
          <w:sz w:val="24"/>
          <w:szCs w:val="24"/>
        </w:rPr>
      </w:pPr>
      <w:r>
        <w:rPr>
          <w:b/>
          <w:sz w:val="24"/>
          <w:szCs w:val="24"/>
        </w:rPr>
        <w:t>ос</w:t>
      </w:r>
      <w:r w:rsidRPr="0051220B">
        <w:rPr>
          <w:b/>
          <w:sz w:val="24"/>
          <w:szCs w:val="24"/>
        </w:rPr>
        <w:t>новных проблем и рисков в указанной сфере</w:t>
      </w:r>
    </w:p>
    <w:p w:rsidR="00680088" w:rsidRPr="0051220B" w:rsidRDefault="00680088" w:rsidP="00680088">
      <w:pPr>
        <w:jc w:val="both"/>
        <w:rPr>
          <w:sz w:val="24"/>
          <w:szCs w:val="24"/>
        </w:rPr>
      </w:pPr>
      <w:r w:rsidRPr="0051220B">
        <w:rPr>
          <w:sz w:val="24"/>
          <w:szCs w:val="24"/>
        </w:rPr>
        <w:t xml:space="preserve">Бюджет сельского поселения является дотационным. </w:t>
      </w:r>
    </w:p>
    <w:p w:rsidR="00680088" w:rsidRPr="0051220B" w:rsidRDefault="00680088" w:rsidP="00680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A4535">
        <w:rPr>
          <w:b/>
          <w:sz w:val="24"/>
          <w:szCs w:val="24"/>
        </w:rPr>
        <w:t>Основная проблема</w:t>
      </w:r>
      <w:r>
        <w:rPr>
          <w:sz w:val="24"/>
          <w:szCs w:val="24"/>
        </w:rPr>
        <w:t xml:space="preserve"> – невысокий уровень собственных доходов, недостаточное развитие налогооблагаемой базы.</w:t>
      </w:r>
    </w:p>
    <w:p w:rsidR="00680088" w:rsidRPr="0051220B" w:rsidRDefault="00680088" w:rsidP="00680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4535">
        <w:rPr>
          <w:b/>
          <w:sz w:val="24"/>
          <w:szCs w:val="24"/>
        </w:rPr>
        <w:t>Основными рисками</w:t>
      </w:r>
      <w:r>
        <w:rPr>
          <w:sz w:val="24"/>
          <w:szCs w:val="24"/>
        </w:rPr>
        <w:t xml:space="preserve"> 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1220B">
        <w:rPr>
          <w:sz w:val="24"/>
          <w:szCs w:val="24"/>
        </w:rPr>
        <w:t>реализации Подпрограммы являются:</w:t>
      </w:r>
    </w:p>
    <w:p w:rsidR="00680088" w:rsidRPr="0051220B" w:rsidRDefault="00680088" w:rsidP="006800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220B">
        <w:rPr>
          <w:rFonts w:ascii="Times New Roman" w:hAnsi="Times New Roman" w:cs="Times New Roman"/>
          <w:sz w:val="24"/>
          <w:szCs w:val="24"/>
        </w:rPr>
        <w:t>- уменьшение сбора собственных доходов;</w:t>
      </w:r>
    </w:p>
    <w:p w:rsidR="00680088" w:rsidRDefault="00680088" w:rsidP="006800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220B">
        <w:rPr>
          <w:rFonts w:ascii="Times New Roman" w:hAnsi="Times New Roman" w:cs="Times New Roman"/>
          <w:sz w:val="24"/>
          <w:szCs w:val="24"/>
        </w:rPr>
        <w:t>- недофинансирование мероприятий программы.</w:t>
      </w:r>
    </w:p>
    <w:p w:rsidR="00680088" w:rsidRPr="0051220B" w:rsidRDefault="00680088" w:rsidP="006800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220B">
        <w:rPr>
          <w:rFonts w:ascii="Times New Roman" w:hAnsi="Times New Roman" w:cs="Times New Roman"/>
          <w:sz w:val="24"/>
          <w:szCs w:val="24"/>
        </w:rPr>
        <w:t>К мерам минимизации влияния рисков относятся:</w:t>
      </w:r>
    </w:p>
    <w:p w:rsidR="00680088" w:rsidRPr="0051220B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220B">
        <w:rPr>
          <w:rFonts w:ascii="Times New Roman" w:hAnsi="Times New Roman" w:cs="Times New Roman"/>
          <w:sz w:val="24"/>
          <w:szCs w:val="24"/>
        </w:rPr>
        <w:t>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680088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</w:rPr>
        <w:t>2. Контроль выполнения показателей на всех стадиях реализации Подпрограммы.</w:t>
      </w:r>
    </w:p>
    <w:p w:rsidR="00680088" w:rsidRPr="0051220B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0088" w:rsidRPr="0051220B" w:rsidRDefault="00680088" w:rsidP="00680088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1220B">
        <w:rPr>
          <w:rFonts w:ascii="Times New Roman" w:hAnsi="Times New Roman" w:cs="Times New Roman"/>
          <w:b/>
          <w:sz w:val="24"/>
          <w:szCs w:val="24"/>
        </w:rPr>
        <w:t>Задачи, показатели задач Подпрограммы</w:t>
      </w:r>
    </w:p>
    <w:p w:rsidR="00680088" w:rsidRDefault="00680088" w:rsidP="00680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220B">
        <w:rPr>
          <w:sz w:val="24"/>
          <w:szCs w:val="24"/>
        </w:rPr>
        <w:t xml:space="preserve">Подпрограмма является инструментом для </w:t>
      </w:r>
      <w:r>
        <w:rPr>
          <w:sz w:val="24"/>
          <w:szCs w:val="24"/>
        </w:rPr>
        <w:t>совершенствования</w:t>
      </w:r>
      <w:r w:rsidRPr="009519DC">
        <w:rPr>
          <w:sz w:val="24"/>
          <w:szCs w:val="24"/>
        </w:rPr>
        <w:t xml:space="preserve"> подготовки, переподготовки и повышения квалификации кадров органов местного самоуправ</w:t>
      </w:r>
      <w:r>
        <w:rPr>
          <w:sz w:val="24"/>
          <w:szCs w:val="24"/>
        </w:rPr>
        <w:t xml:space="preserve">ления района, </w:t>
      </w:r>
      <w:r w:rsidRPr="009519DC">
        <w:rPr>
          <w:sz w:val="24"/>
          <w:szCs w:val="24"/>
        </w:rPr>
        <w:t>повы</w:t>
      </w:r>
      <w:r>
        <w:rPr>
          <w:sz w:val="24"/>
          <w:szCs w:val="24"/>
        </w:rPr>
        <w:t>шения</w:t>
      </w:r>
      <w:r w:rsidRPr="009519DC">
        <w:rPr>
          <w:sz w:val="24"/>
          <w:szCs w:val="24"/>
        </w:rPr>
        <w:t xml:space="preserve"> качества  муниципального  управления с использованием информационно-коммуникационных технологий. </w:t>
      </w:r>
    </w:p>
    <w:p w:rsidR="00680088" w:rsidRDefault="00680088" w:rsidP="0068008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Задача П</w:t>
      </w:r>
      <w:r w:rsidRPr="005269B2">
        <w:rPr>
          <w:b/>
          <w:sz w:val="24"/>
          <w:szCs w:val="24"/>
        </w:rPr>
        <w:t>одпрограммы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повышение качества муниципального управления.</w:t>
      </w:r>
    </w:p>
    <w:p w:rsidR="00680088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B2">
        <w:rPr>
          <w:rFonts w:ascii="Times New Roman" w:hAnsi="Times New Roman" w:cs="Times New Roman"/>
          <w:b/>
          <w:sz w:val="24"/>
          <w:szCs w:val="24"/>
        </w:rPr>
        <w:t>Показателями задачи</w:t>
      </w:r>
      <w:r w:rsidRPr="005122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80088" w:rsidRDefault="00680088" w:rsidP="00680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Pr="0051220B">
        <w:rPr>
          <w:sz w:val="24"/>
          <w:szCs w:val="24"/>
        </w:rPr>
        <w:t>Количество муниципальных служащих и лиц, замещающих муниципальные должности, прошедших повышение квалификации, чел</w:t>
      </w:r>
      <w:r>
        <w:rPr>
          <w:sz w:val="24"/>
          <w:szCs w:val="24"/>
        </w:rPr>
        <w:t>.</w:t>
      </w:r>
    </w:p>
    <w:p w:rsidR="00680088" w:rsidRDefault="00680088" w:rsidP="00680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</w:t>
      </w:r>
      <w:r w:rsidRPr="0051220B">
        <w:rPr>
          <w:sz w:val="24"/>
          <w:szCs w:val="24"/>
        </w:rPr>
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</w:t>
      </w:r>
      <w:r>
        <w:rPr>
          <w:sz w:val="24"/>
          <w:szCs w:val="24"/>
        </w:rPr>
        <w:t>, %</w:t>
      </w:r>
    </w:p>
    <w:p w:rsidR="00680088" w:rsidRDefault="00680088" w:rsidP="00680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D48C8">
        <w:t xml:space="preserve"> </w:t>
      </w:r>
      <w:r w:rsidRPr="005D48C8">
        <w:rPr>
          <w:sz w:val="24"/>
          <w:szCs w:val="24"/>
        </w:rPr>
        <w:t>Доля ЛПХ, занесенных в электронный похозяйственный учет , %</w:t>
      </w:r>
    </w:p>
    <w:p w:rsidR="00680088" w:rsidRPr="0051220B" w:rsidRDefault="00680088" w:rsidP="00680088">
      <w:pPr>
        <w:pStyle w:val="ConsPlusNormal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3.Сроки и этапы реализации П</w:t>
      </w:r>
      <w:r w:rsidRPr="0051220B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680088" w:rsidRPr="0051220B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</w:rPr>
        <w:t>Срок реализации Под</w:t>
      </w:r>
      <w:r>
        <w:rPr>
          <w:rFonts w:ascii="Times New Roman" w:hAnsi="Times New Roman" w:cs="Times New Roman"/>
          <w:sz w:val="24"/>
          <w:szCs w:val="24"/>
        </w:rPr>
        <w:t>программы охватывает период 2016</w:t>
      </w:r>
      <w:r w:rsidRPr="0051220B">
        <w:rPr>
          <w:rFonts w:ascii="Times New Roman" w:hAnsi="Times New Roman" w:cs="Times New Roman"/>
          <w:sz w:val="24"/>
          <w:szCs w:val="24"/>
        </w:rPr>
        <w:t xml:space="preserve"> – 202</w:t>
      </w:r>
      <w:r w:rsidR="000733C6">
        <w:rPr>
          <w:rFonts w:ascii="Times New Roman" w:hAnsi="Times New Roman" w:cs="Times New Roman"/>
          <w:sz w:val="24"/>
          <w:szCs w:val="24"/>
        </w:rPr>
        <w:t>5</w:t>
      </w:r>
      <w:r w:rsidRPr="0051220B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680088" w:rsidRDefault="00680088" w:rsidP="00680088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680088" w:rsidRPr="008D6F9E" w:rsidRDefault="00680088" w:rsidP="00680088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4.Основное</w:t>
      </w:r>
      <w:r w:rsidRPr="0051220B">
        <w:rPr>
          <w:rFonts w:ascii="Times New Roman" w:hAnsi="Times New Roman" w:cs="Times New Roman"/>
          <w:b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оприятие </w:t>
      </w:r>
      <w:r w:rsidRPr="0051220B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6F9E">
        <w:rPr>
          <w:rFonts w:ascii="Times New Roman" w:hAnsi="Times New Roman" w:cs="Times New Roman"/>
          <w:sz w:val="24"/>
          <w:szCs w:val="24"/>
        </w:rPr>
        <w:t>"Реализация мер по повышению эффективности деятельности органов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сельского поселения Студенский </w:t>
      </w:r>
      <w:r w:rsidRPr="008D6F9E">
        <w:rPr>
          <w:rFonts w:ascii="Times New Roman" w:hAnsi="Times New Roman" w:cs="Times New Roman"/>
          <w:sz w:val="24"/>
          <w:szCs w:val="24"/>
        </w:rPr>
        <w:t>сельсовет"</w:t>
      </w:r>
    </w:p>
    <w:p w:rsidR="00680088" w:rsidRDefault="00680088" w:rsidP="00680088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680088" w:rsidRPr="0051220B" w:rsidRDefault="00680088" w:rsidP="00680088">
      <w:pPr>
        <w:pStyle w:val="ConsPlusNormal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5.Объем</w:t>
      </w:r>
      <w:r w:rsidRPr="0051220B">
        <w:rPr>
          <w:rFonts w:ascii="Times New Roman" w:hAnsi="Times New Roman" w:cs="Times New Roman"/>
          <w:b/>
          <w:sz w:val="24"/>
          <w:szCs w:val="24"/>
        </w:rPr>
        <w:t xml:space="preserve"> финансовых ресурсов, необходимых для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80088" w:rsidRDefault="00680088" w:rsidP="0068008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220B">
        <w:rPr>
          <w:rFonts w:ascii="Times New Roman" w:hAnsi="Times New Roman"/>
          <w:sz w:val="24"/>
          <w:szCs w:val="24"/>
        </w:rPr>
        <w:t xml:space="preserve">Общий </w:t>
      </w:r>
      <w:r>
        <w:rPr>
          <w:rFonts w:ascii="Times New Roman" w:hAnsi="Times New Roman"/>
          <w:sz w:val="24"/>
          <w:szCs w:val="24"/>
        </w:rPr>
        <w:t>объем финансирования  Подпрограммы в 2016</w:t>
      </w:r>
      <w:r w:rsidRPr="0051220B">
        <w:rPr>
          <w:rFonts w:ascii="Times New Roman" w:hAnsi="Times New Roman"/>
          <w:sz w:val="24"/>
          <w:szCs w:val="24"/>
        </w:rPr>
        <w:t>-202</w:t>
      </w:r>
      <w:r w:rsidR="000733C6">
        <w:rPr>
          <w:rFonts w:ascii="Times New Roman" w:hAnsi="Times New Roman"/>
          <w:sz w:val="24"/>
          <w:szCs w:val="24"/>
        </w:rPr>
        <w:t>5</w:t>
      </w:r>
      <w:r w:rsidRPr="0051220B">
        <w:rPr>
          <w:rFonts w:ascii="Times New Roman" w:hAnsi="Times New Roman"/>
          <w:sz w:val="24"/>
          <w:szCs w:val="24"/>
        </w:rPr>
        <w:t xml:space="preserve"> гг. предположительно составит</w:t>
      </w:r>
      <w:r>
        <w:rPr>
          <w:rFonts w:ascii="Times New Roman" w:hAnsi="Times New Roman"/>
          <w:sz w:val="24"/>
          <w:szCs w:val="24"/>
        </w:rPr>
        <w:t>:</w:t>
      </w:r>
    </w:p>
    <w:p w:rsidR="00680088" w:rsidRPr="00667DA8" w:rsidRDefault="00680088" w:rsidP="0068008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1220B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 xml:space="preserve">    - 13765,6</w:t>
      </w:r>
      <w:r w:rsidRPr="0051220B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6F9E">
        <w:rPr>
          <w:rFonts w:ascii="Times New Roman" w:hAnsi="Times New Roman"/>
          <w:i/>
          <w:sz w:val="24"/>
          <w:szCs w:val="24"/>
        </w:rPr>
        <w:t>в том числе:</w:t>
      </w:r>
    </w:p>
    <w:p w:rsidR="00680088" w:rsidRPr="00FF01D7" w:rsidRDefault="00680088" w:rsidP="0068008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F01D7">
        <w:rPr>
          <w:rFonts w:ascii="Times New Roman" w:hAnsi="Times New Roman"/>
          <w:sz w:val="24"/>
          <w:szCs w:val="24"/>
        </w:rPr>
        <w:t>за счет средств местного бюджета –</w:t>
      </w:r>
      <w:r>
        <w:rPr>
          <w:rFonts w:ascii="Times New Roman" w:hAnsi="Times New Roman"/>
          <w:sz w:val="24"/>
          <w:szCs w:val="24"/>
        </w:rPr>
        <w:t>13738,3</w:t>
      </w:r>
      <w:r w:rsidRPr="00FF01D7">
        <w:rPr>
          <w:rFonts w:ascii="Times New Roman" w:hAnsi="Times New Roman"/>
          <w:sz w:val="24"/>
          <w:szCs w:val="24"/>
        </w:rPr>
        <w:t xml:space="preserve"> тыс. руб.</w:t>
      </w:r>
    </w:p>
    <w:p w:rsidR="00680088" w:rsidRPr="00FF01D7" w:rsidRDefault="00680088" w:rsidP="0068008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F01D7">
        <w:rPr>
          <w:rFonts w:ascii="Times New Roman" w:hAnsi="Times New Roman"/>
          <w:sz w:val="24"/>
          <w:szCs w:val="24"/>
        </w:rPr>
        <w:t>за счет средств районного бюджета -  0,0 тыс. руб.;</w:t>
      </w:r>
    </w:p>
    <w:p w:rsidR="00680088" w:rsidRPr="00FF01D7" w:rsidRDefault="00680088" w:rsidP="0068008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F01D7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27,3</w:t>
      </w:r>
      <w:r w:rsidRPr="00FF01D7">
        <w:rPr>
          <w:rFonts w:ascii="Times New Roman" w:hAnsi="Times New Roman"/>
          <w:sz w:val="24"/>
          <w:szCs w:val="24"/>
        </w:rPr>
        <w:t xml:space="preserve"> тыс. руб.</w:t>
      </w:r>
    </w:p>
    <w:p w:rsidR="00680088" w:rsidRPr="006A4F76" w:rsidRDefault="00680088" w:rsidP="00680088">
      <w:pPr>
        <w:pStyle w:val="a9"/>
        <w:rPr>
          <w:b/>
          <w:color w:val="FF0000"/>
          <w:sz w:val="24"/>
          <w:szCs w:val="24"/>
        </w:rPr>
      </w:pPr>
    </w:p>
    <w:p w:rsidR="00680088" w:rsidRDefault="00680088" w:rsidP="00680088">
      <w:pPr>
        <w:pStyle w:val="a9"/>
        <w:rPr>
          <w:b/>
          <w:sz w:val="24"/>
          <w:szCs w:val="24"/>
        </w:rPr>
      </w:pPr>
    </w:p>
    <w:p w:rsidR="00680088" w:rsidRDefault="00680088" w:rsidP="00680088">
      <w:pPr>
        <w:pStyle w:val="a9"/>
        <w:rPr>
          <w:b/>
          <w:sz w:val="24"/>
          <w:szCs w:val="24"/>
        </w:rPr>
      </w:pP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ПАСПОРТ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 xml:space="preserve">Подпрограммы </w:t>
      </w:r>
      <w:r>
        <w:rPr>
          <w:b/>
          <w:sz w:val="24"/>
          <w:szCs w:val="24"/>
        </w:rPr>
        <w:t>2 муниципальной П</w:t>
      </w:r>
      <w:r w:rsidRPr="0051220B">
        <w:rPr>
          <w:b/>
          <w:sz w:val="24"/>
          <w:szCs w:val="24"/>
        </w:rPr>
        <w:t>рограммы</w:t>
      </w: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"Обеспечение безопасности человека и природной среды на территории</w:t>
      </w: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Студенский</w:t>
      </w:r>
      <w:r w:rsidRPr="0051220B">
        <w:rPr>
          <w:b/>
          <w:bCs/>
          <w:sz w:val="24"/>
          <w:szCs w:val="24"/>
        </w:rPr>
        <w:t xml:space="preserve"> сельсовет в </w:t>
      </w:r>
      <w:r>
        <w:rPr>
          <w:b/>
          <w:bCs/>
          <w:sz w:val="24"/>
          <w:szCs w:val="24"/>
        </w:rPr>
        <w:t>2016</w:t>
      </w:r>
      <w:r w:rsidRPr="0051220B">
        <w:rPr>
          <w:b/>
          <w:bCs/>
          <w:sz w:val="24"/>
          <w:szCs w:val="24"/>
        </w:rPr>
        <w:t>-202</w:t>
      </w:r>
      <w:r w:rsidR="000733C6">
        <w:rPr>
          <w:b/>
          <w:bCs/>
          <w:sz w:val="24"/>
          <w:szCs w:val="24"/>
        </w:rPr>
        <w:t>5</w:t>
      </w:r>
      <w:r w:rsidRPr="0051220B">
        <w:rPr>
          <w:b/>
          <w:bCs/>
          <w:sz w:val="24"/>
          <w:szCs w:val="24"/>
        </w:rPr>
        <w:t xml:space="preserve"> годах"</w:t>
      </w:r>
    </w:p>
    <w:p w:rsidR="00680088" w:rsidRPr="0051220B" w:rsidRDefault="00680088" w:rsidP="00680088">
      <w:pPr>
        <w:pStyle w:val="a9"/>
        <w:rPr>
          <w:sz w:val="24"/>
          <w:szCs w:val="24"/>
        </w:rPr>
      </w:pPr>
      <w:r w:rsidRPr="0051220B">
        <w:rPr>
          <w:sz w:val="24"/>
          <w:szCs w:val="24"/>
        </w:rPr>
        <w:t>(далее – Под</w:t>
      </w:r>
      <w:r>
        <w:rPr>
          <w:sz w:val="24"/>
          <w:szCs w:val="24"/>
        </w:rPr>
        <w:t>программы</w:t>
      </w:r>
      <w:r w:rsidRPr="0051220B">
        <w:rPr>
          <w:sz w:val="24"/>
          <w:szCs w:val="24"/>
        </w:rPr>
        <w:t>)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300"/>
      </w:tblGrid>
      <w:tr w:rsidR="00680088" w:rsidRPr="0051220B" w:rsidTr="00D92C29">
        <w:trPr>
          <w:trHeight w:val="873"/>
        </w:trPr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00" w:type="dxa"/>
            <w:vAlign w:val="center"/>
          </w:tcPr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</w:p>
        </w:tc>
      </w:tr>
      <w:tr w:rsidR="00680088" w:rsidRPr="0051220B" w:rsidTr="00D92C29">
        <w:trPr>
          <w:trHeight w:val="639"/>
        </w:trPr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300" w:type="dxa"/>
            <w:vAlign w:val="center"/>
          </w:tcPr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1220B">
              <w:rPr>
                <w:b/>
                <w:i/>
                <w:sz w:val="24"/>
                <w:szCs w:val="24"/>
              </w:rPr>
              <w:t xml:space="preserve"> </w:t>
            </w:r>
            <w:r w:rsidRPr="006E3B78">
              <w:rPr>
                <w:sz w:val="24"/>
                <w:szCs w:val="24"/>
              </w:rPr>
              <w:t>Обеспечение проведения мероприятий по повышению безопасности населения и природной среды.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0088" w:rsidRPr="0051220B" w:rsidTr="00D92C29"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300" w:type="dxa"/>
          </w:tcPr>
          <w:p w:rsidR="00680088" w:rsidRDefault="00680088" w:rsidP="00D92C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 задачи 1</w:t>
            </w:r>
          </w:p>
          <w:p w:rsidR="00680088" w:rsidRPr="0051220B" w:rsidRDefault="00680088" w:rsidP="00D92C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</w:t>
            </w:r>
            <w:r w:rsidRPr="0051220B">
              <w:rPr>
                <w:color w:val="000000"/>
                <w:sz w:val="24"/>
                <w:szCs w:val="24"/>
              </w:rPr>
              <w:t xml:space="preserve">оля населения, охваченного системой оповещения в случай возникновения ЧС,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51220B">
              <w:rPr>
                <w:color w:val="000000"/>
                <w:sz w:val="24"/>
                <w:szCs w:val="24"/>
              </w:rPr>
              <w:t>%;</w:t>
            </w:r>
          </w:p>
        </w:tc>
      </w:tr>
      <w:tr w:rsidR="00680088" w:rsidRPr="0051220B" w:rsidTr="00D92C29"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Этапы и сроки реали</w:t>
            </w:r>
            <w:r>
              <w:rPr>
                <w:sz w:val="24"/>
                <w:szCs w:val="24"/>
              </w:rPr>
              <w:t>зации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300" w:type="dxa"/>
          </w:tcPr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1220B">
              <w:rPr>
                <w:sz w:val="24"/>
                <w:szCs w:val="24"/>
              </w:rPr>
              <w:t xml:space="preserve"> – 202</w:t>
            </w:r>
            <w:r w:rsidR="000733C6">
              <w:rPr>
                <w:sz w:val="24"/>
                <w:szCs w:val="24"/>
              </w:rPr>
              <w:t>5</w:t>
            </w:r>
            <w:r w:rsidRPr="0051220B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680088" w:rsidRPr="0051220B" w:rsidTr="00D92C29"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</w:t>
            </w:r>
            <w:r>
              <w:rPr>
                <w:sz w:val="24"/>
                <w:szCs w:val="24"/>
              </w:rPr>
              <w:t xml:space="preserve">ния  Подпрограммы, </w:t>
            </w:r>
            <w:r w:rsidRPr="0051220B">
              <w:rPr>
                <w:sz w:val="24"/>
                <w:szCs w:val="24"/>
              </w:rPr>
              <w:t xml:space="preserve">в том числе по годам реализации </w:t>
            </w:r>
          </w:p>
        </w:tc>
        <w:tc>
          <w:tcPr>
            <w:tcW w:w="6300" w:type="dxa"/>
          </w:tcPr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финансирования, связанные с реализацией Подпрограммы, предположительно со</w:t>
            </w:r>
            <w:r>
              <w:rPr>
                <w:sz w:val="24"/>
                <w:szCs w:val="24"/>
              </w:rPr>
              <w:t>ставят всего – 0,0</w:t>
            </w:r>
            <w:r w:rsidRPr="0051220B">
              <w:rPr>
                <w:sz w:val="24"/>
                <w:szCs w:val="24"/>
              </w:rPr>
              <w:t xml:space="preserve"> тыс. руб., из них: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</w:t>
            </w:r>
            <w:r w:rsidRPr="0051220B">
              <w:rPr>
                <w:sz w:val="24"/>
                <w:szCs w:val="24"/>
              </w:rPr>
              <w:t xml:space="preserve"> тыс. руб.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</w:t>
            </w:r>
            <w:r w:rsidRPr="0051220B">
              <w:rPr>
                <w:sz w:val="24"/>
                <w:szCs w:val="24"/>
              </w:rPr>
              <w:t xml:space="preserve"> тыс. руб.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131C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 – 0,0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 – 0,0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0733C6" w:rsidRPr="0051220B" w:rsidRDefault="000733C6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0088" w:rsidRPr="0051220B" w:rsidTr="00D92C29">
        <w:trPr>
          <w:trHeight w:val="280"/>
        </w:trPr>
        <w:tc>
          <w:tcPr>
            <w:tcW w:w="338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00" w:type="dxa"/>
          </w:tcPr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В результате реализации Подпрограммы </w:t>
            </w:r>
            <w:r>
              <w:rPr>
                <w:sz w:val="24"/>
                <w:szCs w:val="24"/>
              </w:rPr>
              <w:t xml:space="preserve">будут улучшены </w:t>
            </w:r>
            <w:r w:rsidRPr="0051220B">
              <w:rPr>
                <w:sz w:val="24"/>
                <w:szCs w:val="24"/>
              </w:rPr>
              <w:t>усло</w:t>
            </w:r>
            <w:r>
              <w:rPr>
                <w:sz w:val="24"/>
                <w:szCs w:val="24"/>
              </w:rPr>
              <w:t>вия</w:t>
            </w:r>
            <w:r w:rsidRPr="0051220B">
              <w:rPr>
                <w:sz w:val="24"/>
                <w:szCs w:val="24"/>
              </w:rPr>
              <w:t xml:space="preserve"> для безопасного проживания, работы и отдыха на </w:t>
            </w:r>
            <w:r>
              <w:rPr>
                <w:sz w:val="24"/>
                <w:szCs w:val="24"/>
              </w:rPr>
              <w:t>территории поселения, сохранения и развития</w:t>
            </w:r>
            <w:r w:rsidRPr="0051220B">
              <w:rPr>
                <w:sz w:val="24"/>
                <w:szCs w:val="24"/>
              </w:rPr>
              <w:t xml:space="preserve"> природного потенциала поселе</w:t>
            </w:r>
            <w:r>
              <w:rPr>
                <w:sz w:val="24"/>
                <w:szCs w:val="24"/>
              </w:rPr>
              <w:t>ния.</w:t>
            </w:r>
          </w:p>
          <w:p w:rsidR="00680088" w:rsidRDefault="00680088" w:rsidP="00D92C2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220B">
              <w:rPr>
                <w:sz w:val="24"/>
                <w:szCs w:val="24"/>
              </w:rPr>
              <w:t xml:space="preserve"> 2020 году </w:t>
            </w:r>
            <w:r>
              <w:rPr>
                <w:sz w:val="24"/>
                <w:szCs w:val="24"/>
              </w:rPr>
              <w:t>ожидается сокращение  деструктивных</w:t>
            </w:r>
            <w:r w:rsidRPr="0051220B">
              <w:rPr>
                <w:sz w:val="24"/>
                <w:szCs w:val="24"/>
              </w:rPr>
              <w:t xml:space="preserve"> собы</w:t>
            </w:r>
            <w:r>
              <w:rPr>
                <w:sz w:val="24"/>
                <w:szCs w:val="24"/>
              </w:rPr>
              <w:t>тий</w:t>
            </w:r>
            <w:r w:rsidRPr="0051220B">
              <w:rPr>
                <w:sz w:val="24"/>
                <w:szCs w:val="24"/>
              </w:rPr>
              <w:t xml:space="preserve"> (пожа</w:t>
            </w:r>
            <w:r>
              <w:rPr>
                <w:sz w:val="24"/>
                <w:szCs w:val="24"/>
              </w:rPr>
              <w:t>ров</w:t>
            </w:r>
            <w:r w:rsidRPr="0051220B">
              <w:rPr>
                <w:sz w:val="24"/>
                <w:szCs w:val="24"/>
              </w:rPr>
              <w:t>), чрез</w:t>
            </w:r>
            <w:r>
              <w:rPr>
                <w:sz w:val="24"/>
                <w:szCs w:val="24"/>
              </w:rPr>
              <w:t>вычайных</w:t>
            </w:r>
            <w:r w:rsidRPr="0051220B">
              <w:rPr>
                <w:sz w:val="24"/>
                <w:szCs w:val="24"/>
              </w:rPr>
              <w:t xml:space="preserve"> си</w:t>
            </w:r>
            <w:r>
              <w:rPr>
                <w:sz w:val="24"/>
                <w:szCs w:val="24"/>
              </w:rPr>
              <w:t>туаций -  до 1_</w:t>
            </w:r>
            <w:r w:rsidRPr="0051220B">
              <w:rPr>
                <w:sz w:val="24"/>
                <w:szCs w:val="24"/>
              </w:rPr>
              <w:t>ед.</w:t>
            </w:r>
          </w:p>
          <w:p w:rsidR="00680088" w:rsidRPr="0051220B" w:rsidRDefault="00680088" w:rsidP="00D92C2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680088" w:rsidRPr="0051220B" w:rsidRDefault="00680088" w:rsidP="00680088">
      <w:pPr>
        <w:jc w:val="center"/>
        <w:rPr>
          <w:b/>
          <w:sz w:val="24"/>
          <w:szCs w:val="24"/>
        </w:rPr>
      </w:pP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Текстовая часть П</w:t>
      </w:r>
      <w:r w:rsidRPr="0051220B">
        <w:rPr>
          <w:b/>
          <w:sz w:val="24"/>
          <w:szCs w:val="24"/>
        </w:rPr>
        <w:t>одпрограммы</w:t>
      </w:r>
    </w:p>
    <w:p w:rsidR="00680088" w:rsidRPr="0051220B" w:rsidRDefault="00680088" w:rsidP="00680088">
      <w:pPr>
        <w:widowControl w:val="0"/>
        <w:numPr>
          <w:ilvl w:val="1"/>
          <w:numId w:val="3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80" w:firstLine="900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Краткая х</w:t>
      </w:r>
      <w:r>
        <w:rPr>
          <w:b/>
          <w:sz w:val="24"/>
          <w:szCs w:val="24"/>
        </w:rPr>
        <w:t>арактеристика сферы реализации П</w:t>
      </w:r>
      <w:r w:rsidRPr="0051220B">
        <w:rPr>
          <w:b/>
          <w:sz w:val="24"/>
          <w:szCs w:val="24"/>
        </w:rPr>
        <w:t>одпрограммы, описание основных проблем и рисков в указанной сфере</w:t>
      </w:r>
    </w:p>
    <w:p w:rsidR="00680088" w:rsidRPr="0051220B" w:rsidRDefault="00680088" w:rsidP="006800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Реализация данной подпрограммы</w:t>
      </w:r>
      <w:r w:rsidRPr="0051220B">
        <w:rPr>
          <w:sz w:val="24"/>
          <w:szCs w:val="24"/>
        </w:rPr>
        <w:t xml:space="preserve"> обусловлена потребностью развития системы контроля в области защиты населения и территории сельского поселения от чрезвычайных ситуаци</w:t>
      </w:r>
      <w:r>
        <w:rPr>
          <w:sz w:val="24"/>
          <w:szCs w:val="24"/>
        </w:rPr>
        <w:t>й, необходимости  предупреждения и ликвидации</w:t>
      </w:r>
      <w:r w:rsidRPr="0051220B">
        <w:rPr>
          <w:sz w:val="24"/>
          <w:szCs w:val="24"/>
        </w:rPr>
        <w:t xml:space="preserve">  чрезвычайных ситуаций на территории поселения в повс</w:t>
      </w:r>
      <w:r>
        <w:rPr>
          <w:sz w:val="24"/>
          <w:szCs w:val="24"/>
        </w:rPr>
        <w:t>едневной жизни, заблаговременным</w:t>
      </w:r>
      <w:r w:rsidRPr="0051220B">
        <w:rPr>
          <w:sz w:val="24"/>
          <w:szCs w:val="24"/>
        </w:rPr>
        <w:t xml:space="preserve"> осуществление</w:t>
      </w:r>
      <w:r>
        <w:rPr>
          <w:sz w:val="24"/>
          <w:szCs w:val="24"/>
        </w:rPr>
        <w:t>м</w:t>
      </w:r>
      <w:r w:rsidRPr="0051220B">
        <w:rPr>
          <w:sz w:val="24"/>
          <w:szCs w:val="24"/>
        </w:rPr>
        <w:t xml:space="preserve"> комплекса мер, направленных на предупреждение и максимально возможное уменьшение рисков возникновения ч</w:t>
      </w:r>
      <w:r>
        <w:rPr>
          <w:sz w:val="24"/>
          <w:szCs w:val="24"/>
        </w:rPr>
        <w:t xml:space="preserve">резвычайных ситуаций, </w:t>
      </w:r>
      <w:r w:rsidRPr="0051220B">
        <w:rPr>
          <w:sz w:val="24"/>
          <w:szCs w:val="24"/>
        </w:rPr>
        <w:t xml:space="preserve"> сохранение здоровья людей, снижение материальных потерь  и размеров ущерба окружающей среде.</w:t>
      </w:r>
    </w:p>
    <w:p w:rsidR="00680088" w:rsidRDefault="00680088" w:rsidP="000733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F1785">
        <w:rPr>
          <w:b/>
          <w:sz w:val="24"/>
          <w:szCs w:val="24"/>
        </w:rPr>
        <w:t>Основными проблемами</w:t>
      </w:r>
      <w:r w:rsidRPr="0051220B"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>:</w:t>
      </w:r>
    </w:p>
    <w:p w:rsidR="00680088" w:rsidRPr="00A20852" w:rsidRDefault="00680088" w:rsidP="000733C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0852">
        <w:rPr>
          <w:sz w:val="24"/>
          <w:szCs w:val="24"/>
        </w:rPr>
        <w:t>значительный износ основных производственных фондов, систем контроля и предупреждения чрезвычайных ситуаций;</w:t>
      </w:r>
    </w:p>
    <w:p w:rsidR="00680088" w:rsidRPr="00A20852" w:rsidRDefault="00680088" w:rsidP="000733C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0852">
        <w:rPr>
          <w:sz w:val="24"/>
          <w:szCs w:val="24"/>
        </w:rPr>
        <w:t>недостаточное соблюдение правил пожарной безопасности;</w:t>
      </w:r>
    </w:p>
    <w:p w:rsidR="00680088" w:rsidRPr="00A20852" w:rsidRDefault="00680088" w:rsidP="000733C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0852">
        <w:rPr>
          <w:sz w:val="24"/>
          <w:szCs w:val="24"/>
        </w:rPr>
        <w:t>недостаточная эффективность действий при локализации чрезвычайных ситуаций в их начальной стадии;</w:t>
      </w:r>
    </w:p>
    <w:p w:rsidR="00680088" w:rsidRPr="00A20852" w:rsidRDefault="00680088" w:rsidP="000733C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0852">
        <w:rPr>
          <w:sz w:val="24"/>
          <w:szCs w:val="24"/>
        </w:rPr>
        <w:t>недостаточный уровень подготовки населения к действиям в условиях чрезвычайных ситуаций.</w:t>
      </w:r>
    </w:p>
    <w:p w:rsidR="00680088" w:rsidRPr="0051220B" w:rsidRDefault="00680088" w:rsidP="000733C6">
      <w:pPr>
        <w:spacing w:after="0"/>
        <w:jc w:val="both"/>
        <w:rPr>
          <w:sz w:val="24"/>
          <w:szCs w:val="24"/>
        </w:rPr>
      </w:pPr>
    </w:p>
    <w:p w:rsidR="00680088" w:rsidRPr="0051220B" w:rsidRDefault="00680088" w:rsidP="000733C6">
      <w:pPr>
        <w:spacing w:after="0"/>
        <w:ind w:firstLine="851"/>
        <w:jc w:val="both"/>
        <w:rPr>
          <w:color w:val="000000"/>
          <w:sz w:val="24"/>
          <w:szCs w:val="24"/>
        </w:rPr>
      </w:pPr>
      <w:r w:rsidRPr="005F1785">
        <w:rPr>
          <w:b/>
          <w:sz w:val="24"/>
          <w:szCs w:val="24"/>
        </w:rPr>
        <w:t>Основным риском</w:t>
      </w:r>
      <w:r w:rsidRPr="0051220B">
        <w:rPr>
          <w:sz w:val="24"/>
          <w:szCs w:val="24"/>
        </w:rPr>
        <w:t xml:space="preserve"> реализации Подпрограммы является </w:t>
      </w:r>
      <w:r w:rsidRPr="0051220B">
        <w:rPr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680088" w:rsidRPr="0051220B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</w:rPr>
        <w:t>К мерам минимизации влияния риска относятся:</w:t>
      </w:r>
    </w:p>
    <w:p w:rsidR="00680088" w:rsidRPr="0051220B" w:rsidRDefault="00680088" w:rsidP="006800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220B">
        <w:rPr>
          <w:rFonts w:ascii="Times New Roman" w:hAnsi="Times New Roman" w:cs="Times New Roman"/>
          <w:sz w:val="24"/>
          <w:szCs w:val="24"/>
        </w:rPr>
        <w:t xml:space="preserve"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51220B">
        <w:rPr>
          <w:rFonts w:ascii="Times New Roman" w:hAnsi="Times New Roman" w:cs="Times New Roman"/>
          <w:sz w:val="24"/>
          <w:szCs w:val="24"/>
        </w:rPr>
        <w:t>мероприятий в пределах утвержденных лимитов бюджетных ассигнований на соответствующий год.</w:t>
      </w:r>
    </w:p>
    <w:p w:rsidR="00680088" w:rsidRPr="0051220B" w:rsidRDefault="00680088" w:rsidP="006800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220B">
        <w:rPr>
          <w:rFonts w:ascii="Times New Roman" w:hAnsi="Times New Roman" w:cs="Times New Roman"/>
          <w:sz w:val="24"/>
          <w:szCs w:val="24"/>
        </w:rPr>
        <w:t>2.Контроль выполнения показателей на всех стадиях реализации Подпрограммы.</w:t>
      </w:r>
    </w:p>
    <w:p w:rsidR="00680088" w:rsidRDefault="00680088" w:rsidP="00680088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680088" w:rsidRPr="0051220B" w:rsidRDefault="00680088" w:rsidP="00936F8D">
      <w:pPr>
        <w:pStyle w:val="ConsPlusNormal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</w:t>
      </w:r>
      <w:r w:rsidRPr="0051220B">
        <w:rPr>
          <w:rFonts w:ascii="Times New Roman" w:hAnsi="Times New Roman" w:cs="Times New Roman"/>
          <w:b/>
          <w:sz w:val="24"/>
          <w:szCs w:val="24"/>
        </w:rPr>
        <w:t>Задачи, показатели задач Подпрограммы</w:t>
      </w:r>
    </w:p>
    <w:p w:rsidR="00680088" w:rsidRDefault="00680088" w:rsidP="00936F8D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1220B">
        <w:rPr>
          <w:sz w:val="24"/>
          <w:szCs w:val="24"/>
        </w:rPr>
        <w:t xml:space="preserve">Подпрограмма является </w:t>
      </w:r>
      <w:r>
        <w:rPr>
          <w:sz w:val="24"/>
          <w:szCs w:val="24"/>
        </w:rPr>
        <w:t>инструментом для повышения</w:t>
      </w:r>
      <w:r w:rsidRPr="00A20852">
        <w:rPr>
          <w:sz w:val="24"/>
          <w:szCs w:val="24"/>
        </w:rPr>
        <w:t xml:space="preserve"> уровня защищенности населения от опасностей и угроз чрезвычайного и природного характера.</w:t>
      </w:r>
    </w:p>
    <w:p w:rsidR="00680088" w:rsidRDefault="00680088" w:rsidP="00936F8D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80088" w:rsidRDefault="00680088" w:rsidP="00936F8D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54A43">
        <w:rPr>
          <w:b/>
          <w:sz w:val="24"/>
          <w:szCs w:val="24"/>
        </w:rPr>
        <w:t>Задача Подпрограммы</w:t>
      </w:r>
      <w:r>
        <w:rPr>
          <w:sz w:val="24"/>
          <w:szCs w:val="24"/>
        </w:rPr>
        <w:t xml:space="preserve"> - </w:t>
      </w:r>
      <w:r w:rsidRPr="0051220B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E3B78">
        <w:rPr>
          <w:sz w:val="24"/>
          <w:szCs w:val="24"/>
        </w:rPr>
        <w:t>беспечение проведения мероприятий по повышению безопасности населения и природной среды</w:t>
      </w:r>
    </w:p>
    <w:p w:rsidR="00680088" w:rsidRPr="00A20852" w:rsidRDefault="00680088" w:rsidP="00936F8D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80088" w:rsidRPr="00CD7CCB" w:rsidRDefault="00680088" w:rsidP="00936F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7CCB">
        <w:rPr>
          <w:rFonts w:ascii="Times New Roman" w:hAnsi="Times New Roman" w:cs="Times New Roman"/>
          <w:b/>
          <w:sz w:val="24"/>
          <w:szCs w:val="24"/>
        </w:rPr>
        <w:t>Показатель задачи</w:t>
      </w:r>
      <w:r w:rsidRPr="00CD7CCB">
        <w:rPr>
          <w:rFonts w:ascii="Times New Roman" w:hAnsi="Times New Roman" w:cs="Times New Roman"/>
          <w:sz w:val="24"/>
          <w:szCs w:val="24"/>
        </w:rPr>
        <w:t xml:space="preserve">  - Доля населения, охваченного системой оповещения в случай возникновения ЧС, %;</w:t>
      </w:r>
    </w:p>
    <w:p w:rsidR="00680088" w:rsidRPr="0051220B" w:rsidRDefault="00680088" w:rsidP="00936F8D">
      <w:pPr>
        <w:spacing w:after="0" w:line="240" w:lineRule="auto"/>
        <w:jc w:val="both"/>
        <w:rPr>
          <w:sz w:val="24"/>
          <w:szCs w:val="24"/>
        </w:rPr>
      </w:pPr>
    </w:p>
    <w:p w:rsidR="00680088" w:rsidRPr="0051220B" w:rsidRDefault="00680088" w:rsidP="00936F8D">
      <w:pPr>
        <w:pStyle w:val="ConsPlusNormal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3.Сроки и этапы реализации П</w:t>
      </w:r>
      <w:r w:rsidRPr="0051220B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680088" w:rsidRPr="0051220B" w:rsidRDefault="00680088" w:rsidP="00936F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</w:rPr>
        <w:t>Срок реализации Под</w:t>
      </w:r>
      <w:r>
        <w:rPr>
          <w:rFonts w:ascii="Times New Roman" w:hAnsi="Times New Roman" w:cs="Times New Roman"/>
          <w:sz w:val="24"/>
          <w:szCs w:val="24"/>
        </w:rPr>
        <w:t>программы охватывает период 2016</w:t>
      </w:r>
      <w:r w:rsidRPr="0051220B">
        <w:rPr>
          <w:rFonts w:ascii="Times New Roman" w:hAnsi="Times New Roman" w:cs="Times New Roman"/>
          <w:sz w:val="24"/>
          <w:szCs w:val="24"/>
        </w:rPr>
        <w:t xml:space="preserve"> – 202</w:t>
      </w:r>
      <w:r w:rsidR="000733C6">
        <w:rPr>
          <w:rFonts w:ascii="Times New Roman" w:hAnsi="Times New Roman" w:cs="Times New Roman"/>
          <w:sz w:val="24"/>
          <w:szCs w:val="24"/>
        </w:rPr>
        <w:t>5</w:t>
      </w:r>
      <w:r w:rsidRPr="0051220B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680088" w:rsidRPr="0051220B" w:rsidRDefault="00680088" w:rsidP="00936F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0088" w:rsidRDefault="00680088" w:rsidP="00936F8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63C74">
        <w:rPr>
          <w:b/>
          <w:sz w:val="24"/>
          <w:szCs w:val="24"/>
        </w:rPr>
        <w:t>4. Основное мероприятие  Подпрограммы</w:t>
      </w:r>
      <w:r w:rsidRPr="0051220B">
        <w:rPr>
          <w:b/>
        </w:rPr>
        <w:t xml:space="preserve"> </w:t>
      </w:r>
      <w:r>
        <w:rPr>
          <w:b/>
        </w:rPr>
        <w:t xml:space="preserve">– </w:t>
      </w:r>
      <w:r w:rsidRPr="00963C74">
        <w:rPr>
          <w:sz w:val="24"/>
          <w:szCs w:val="24"/>
        </w:rPr>
        <w:t>"Предупреждение и ликвидация последствий чрезвычайных ситуаций"</w:t>
      </w:r>
      <w:r>
        <w:rPr>
          <w:sz w:val="24"/>
          <w:szCs w:val="24"/>
        </w:rPr>
        <w:t>.</w:t>
      </w:r>
    </w:p>
    <w:p w:rsidR="00680088" w:rsidRDefault="00680088" w:rsidP="00936F8D">
      <w:pPr>
        <w:pStyle w:val="ConsPlusNormal"/>
        <w:ind w:left="142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0088" w:rsidRPr="0051220B" w:rsidRDefault="00680088" w:rsidP="00936F8D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5.О</w:t>
      </w:r>
      <w:r w:rsidRPr="0051220B">
        <w:rPr>
          <w:rFonts w:ascii="Times New Roman" w:hAnsi="Times New Roman" w:cs="Times New Roman"/>
          <w:b/>
          <w:sz w:val="24"/>
          <w:szCs w:val="24"/>
        </w:rPr>
        <w:t>бъема финансовых ресурсов, необходимых для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80088" w:rsidRPr="0051220B" w:rsidRDefault="00680088" w:rsidP="00936F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1220B">
        <w:rPr>
          <w:rFonts w:ascii="Times New Roman" w:hAnsi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/>
          <w:sz w:val="24"/>
          <w:szCs w:val="24"/>
        </w:rPr>
        <w:t xml:space="preserve"> мероприятий Подпрограммы в 2016</w:t>
      </w:r>
      <w:r w:rsidRPr="0051220B">
        <w:rPr>
          <w:rFonts w:ascii="Times New Roman" w:hAnsi="Times New Roman"/>
          <w:sz w:val="24"/>
          <w:szCs w:val="24"/>
        </w:rPr>
        <w:t>-202</w:t>
      </w:r>
      <w:r w:rsidR="000733C6">
        <w:rPr>
          <w:rFonts w:ascii="Times New Roman" w:hAnsi="Times New Roman"/>
          <w:sz w:val="24"/>
          <w:szCs w:val="24"/>
        </w:rPr>
        <w:t>5</w:t>
      </w:r>
      <w:r w:rsidRPr="0051220B">
        <w:rPr>
          <w:rFonts w:ascii="Times New Roman" w:hAnsi="Times New Roman"/>
          <w:sz w:val="24"/>
          <w:szCs w:val="24"/>
        </w:rPr>
        <w:t xml:space="preserve"> гг. предположительно составит вс</w:t>
      </w:r>
      <w:r>
        <w:rPr>
          <w:rFonts w:ascii="Times New Roman" w:hAnsi="Times New Roman"/>
          <w:sz w:val="24"/>
          <w:szCs w:val="24"/>
        </w:rPr>
        <w:t>его 0,0</w:t>
      </w:r>
      <w:r w:rsidRPr="0051220B">
        <w:rPr>
          <w:rFonts w:ascii="Times New Roman" w:hAnsi="Times New Roman"/>
          <w:sz w:val="24"/>
          <w:szCs w:val="24"/>
        </w:rPr>
        <w:t xml:space="preserve"> тыс.руб., в том числе: </w:t>
      </w:r>
    </w:p>
    <w:p w:rsidR="00680088" w:rsidRPr="0051220B" w:rsidRDefault="00680088" w:rsidP="00936F8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51220B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 местного бюджета - _0,0___</w:t>
      </w:r>
      <w:r w:rsidRPr="0051220B">
        <w:rPr>
          <w:rFonts w:ascii="Times New Roman" w:hAnsi="Times New Roman"/>
          <w:sz w:val="24"/>
          <w:szCs w:val="24"/>
        </w:rPr>
        <w:t xml:space="preserve"> тыс.руб.</w:t>
      </w:r>
    </w:p>
    <w:p w:rsidR="00680088" w:rsidRPr="0082531E" w:rsidRDefault="00680088" w:rsidP="00936F8D">
      <w:pPr>
        <w:pStyle w:val="a9"/>
        <w:jc w:val="left"/>
        <w:rPr>
          <w:sz w:val="24"/>
          <w:szCs w:val="24"/>
        </w:rPr>
      </w:pPr>
      <w:r w:rsidRPr="0082531E">
        <w:rPr>
          <w:sz w:val="24"/>
          <w:szCs w:val="24"/>
        </w:rPr>
        <w:t xml:space="preserve">              за счет средств </w:t>
      </w:r>
      <w:r>
        <w:rPr>
          <w:sz w:val="24"/>
          <w:szCs w:val="24"/>
        </w:rPr>
        <w:t>районного бюджета - _0</w:t>
      </w:r>
      <w:r w:rsidRPr="0082531E">
        <w:rPr>
          <w:sz w:val="24"/>
          <w:szCs w:val="24"/>
        </w:rPr>
        <w:t>,0___ тыс.руб</w:t>
      </w:r>
    </w:p>
    <w:p w:rsidR="00680088" w:rsidRDefault="00680088" w:rsidP="00680088">
      <w:pPr>
        <w:pStyle w:val="a9"/>
        <w:rPr>
          <w:b/>
          <w:sz w:val="24"/>
          <w:szCs w:val="24"/>
        </w:rPr>
      </w:pPr>
    </w:p>
    <w:p w:rsidR="00680088" w:rsidRDefault="00680088" w:rsidP="00680088">
      <w:pPr>
        <w:pStyle w:val="a9"/>
        <w:rPr>
          <w:b/>
          <w:sz w:val="24"/>
          <w:szCs w:val="24"/>
        </w:rPr>
      </w:pP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ПАСПОРТ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3</w:t>
      </w:r>
      <w:r w:rsidRPr="0051220B">
        <w:rPr>
          <w:b/>
          <w:sz w:val="24"/>
          <w:szCs w:val="24"/>
        </w:rPr>
        <w:t xml:space="preserve"> муниципальной программы</w:t>
      </w:r>
    </w:p>
    <w:p w:rsidR="00680088" w:rsidRPr="0051220B" w:rsidRDefault="00680088" w:rsidP="00680088">
      <w:pPr>
        <w:ind w:right="322"/>
        <w:jc w:val="center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 xml:space="preserve">"Развитие инфраструктуры и повышение уровня благоустройства на территории сельского поселения </w:t>
      </w:r>
      <w:r>
        <w:rPr>
          <w:b/>
          <w:sz w:val="24"/>
          <w:szCs w:val="24"/>
        </w:rPr>
        <w:t>Студенский</w:t>
      </w:r>
      <w:r w:rsidRPr="0051220B">
        <w:rPr>
          <w:b/>
          <w:sz w:val="24"/>
          <w:szCs w:val="24"/>
        </w:rPr>
        <w:t xml:space="preserve"> сельсовет в </w:t>
      </w:r>
      <w:r>
        <w:rPr>
          <w:b/>
          <w:sz w:val="24"/>
          <w:szCs w:val="24"/>
        </w:rPr>
        <w:t>2016</w:t>
      </w:r>
      <w:r w:rsidRPr="0051220B">
        <w:rPr>
          <w:b/>
          <w:sz w:val="24"/>
          <w:szCs w:val="24"/>
        </w:rPr>
        <w:t>-202</w:t>
      </w:r>
      <w:r w:rsidR="000733C6">
        <w:rPr>
          <w:b/>
          <w:sz w:val="24"/>
          <w:szCs w:val="24"/>
        </w:rPr>
        <w:t>5</w:t>
      </w:r>
      <w:r w:rsidRPr="0051220B">
        <w:rPr>
          <w:b/>
          <w:sz w:val="24"/>
          <w:szCs w:val="24"/>
        </w:rPr>
        <w:t xml:space="preserve"> годах"</w:t>
      </w:r>
    </w:p>
    <w:p w:rsidR="00680088" w:rsidRPr="0051220B" w:rsidRDefault="00680088" w:rsidP="00680088">
      <w:pPr>
        <w:pStyle w:val="a9"/>
        <w:rPr>
          <w:sz w:val="24"/>
          <w:szCs w:val="24"/>
        </w:rPr>
      </w:pPr>
      <w:r>
        <w:rPr>
          <w:sz w:val="24"/>
          <w:szCs w:val="24"/>
        </w:rPr>
        <w:t>(далее – Подпрограммы</w:t>
      </w:r>
      <w:r w:rsidRPr="0051220B">
        <w:rPr>
          <w:sz w:val="24"/>
          <w:szCs w:val="24"/>
        </w:rPr>
        <w:t>)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6840"/>
      </w:tblGrid>
      <w:tr w:rsidR="00680088" w:rsidRPr="0051220B" w:rsidTr="00D92C29">
        <w:trPr>
          <w:trHeight w:val="1016"/>
        </w:trPr>
        <w:tc>
          <w:tcPr>
            <w:tcW w:w="3022" w:type="dxa"/>
          </w:tcPr>
          <w:p w:rsidR="00680088" w:rsidRPr="0051220B" w:rsidRDefault="00680088" w:rsidP="000733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Pr="0051220B">
              <w:rPr>
                <w:sz w:val="24"/>
                <w:szCs w:val="24"/>
              </w:rPr>
              <w:t>одпрограммы</w:t>
            </w:r>
          </w:p>
        </w:tc>
        <w:tc>
          <w:tcPr>
            <w:tcW w:w="6840" w:type="dxa"/>
          </w:tcPr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1.Модернизация дорожной и коммунальной инфраструктуры.</w:t>
            </w:r>
          </w:p>
          <w:p w:rsidR="00680088" w:rsidRP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1220B">
              <w:rPr>
                <w:b/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жителей качественной инфраструктурой и услугами благоустройства. </w:t>
            </w:r>
          </w:p>
          <w:p w:rsidR="00680088" w:rsidRPr="003A7AE6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3A7AE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</w:t>
            </w:r>
            <w:r w:rsidRPr="003A7AE6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ка</w:t>
            </w:r>
            <w:r w:rsidRPr="003A7AE6">
              <w:rPr>
                <w:sz w:val="24"/>
                <w:szCs w:val="24"/>
              </w:rPr>
              <w:t xml:space="preserve"> проектной документации  для градостроительной деятельности</w:t>
            </w:r>
          </w:p>
        </w:tc>
      </w:tr>
      <w:tr w:rsidR="00680088" w:rsidRPr="0051220B" w:rsidTr="00D92C29">
        <w:tc>
          <w:tcPr>
            <w:tcW w:w="3022" w:type="dxa"/>
          </w:tcPr>
          <w:p w:rsidR="00680088" w:rsidRPr="0051220B" w:rsidRDefault="00680088" w:rsidP="000733C6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Показатели задач</w:t>
            </w:r>
          </w:p>
          <w:p w:rsidR="00680088" w:rsidRPr="0051220B" w:rsidRDefault="00680088" w:rsidP="000733C6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40" w:type="dxa"/>
          </w:tcPr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220B">
              <w:rPr>
                <w:sz w:val="24"/>
                <w:szCs w:val="24"/>
              </w:rPr>
              <w:t>ротяженность построенных, капитально отремонтированных и прошедших текущий ремонт дорог,</w:t>
            </w:r>
            <w:r>
              <w:rPr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>км;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1220B">
              <w:rPr>
                <w:sz w:val="24"/>
                <w:szCs w:val="24"/>
              </w:rPr>
              <w:t xml:space="preserve">жегодное снижение объема потребления </w:t>
            </w:r>
            <w:r>
              <w:rPr>
                <w:sz w:val="24"/>
                <w:szCs w:val="24"/>
              </w:rPr>
              <w:t xml:space="preserve">энергоресурсов </w:t>
            </w:r>
            <w:r w:rsidRPr="0051220B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ными</w:t>
            </w:r>
            <w:r w:rsidRPr="0051220B">
              <w:rPr>
                <w:sz w:val="24"/>
                <w:szCs w:val="24"/>
              </w:rPr>
              <w:t xml:space="preserve"> учреж</w:t>
            </w:r>
            <w:r>
              <w:rPr>
                <w:sz w:val="24"/>
                <w:szCs w:val="24"/>
              </w:rPr>
              <w:t>дениями</w:t>
            </w:r>
            <w:r w:rsidRPr="0051220B">
              <w:rPr>
                <w:sz w:val="24"/>
                <w:szCs w:val="24"/>
              </w:rPr>
              <w:t xml:space="preserve"> от фактически потребленных в предшествующем году, %;</w:t>
            </w:r>
          </w:p>
          <w:p w:rsidR="00680088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</w:t>
            </w:r>
          </w:p>
          <w:p w:rsidR="00680088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51220B">
              <w:rPr>
                <w:sz w:val="24"/>
                <w:szCs w:val="24"/>
              </w:rPr>
              <w:t xml:space="preserve">оличество установленных (замененных)  светильников уличного освещения, </w:t>
            </w:r>
            <w:r>
              <w:rPr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>ед.;</w:t>
            </w:r>
          </w:p>
          <w:p w:rsidR="00680088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2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220B">
              <w:rPr>
                <w:sz w:val="24"/>
                <w:szCs w:val="24"/>
              </w:rPr>
              <w:t xml:space="preserve">оличество высаженных деревьев, декоративных кустарников, </w:t>
            </w:r>
            <w:r>
              <w:rPr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>ед.;</w:t>
            </w:r>
          </w:p>
          <w:p w:rsidR="00680088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 задачи 2</w:t>
            </w:r>
          </w:p>
          <w:p w:rsidR="00680088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51220B">
              <w:rPr>
                <w:sz w:val="24"/>
                <w:szCs w:val="24"/>
              </w:rPr>
              <w:t xml:space="preserve">оличество ликвидированных несанкционированных свалок, </w:t>
            </w:r>
            <w:r>
              <w:rPr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>ед.</w:t>
            </w:r>
          </w:p>
          <w:p w:rsidR="00680088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D131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задачи 3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CB7">
              <w:rPr>
                <w:sz w:val="24"/>
                <w:szCs w:val="24"/>
              </w:rPr>
              <w:t>- удельный вес  разработанной проектной документации в общем объеме документов необходимых для градостроительной деятельности (нарастающий итог)</w:t>
            </w:r>
            <w:r>
              <w:rPr>
                <w:sz w:val="24"/>
                <w:szCs w:val="24"/>
              </w:rPr>
              <w:t>, %</w:t>
            </w:r>
          </w:p>
        </w:tc>
      </w:tr>
      <w:tr w:rsidR="00680088" w:rsidRPr="0051220B" w:rsidTr="00D92C29">
        <w:tc>
          <w:tcPr>
            <w:tcW w:w="3022" w:type="dxa"/>
          </w:tcPr>
          <w:p w:rsidR="00680088" w:rsidRPr="0051220B" w:rsidRDefault="00680088" w:rsidP="000733C6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</w:tcPr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51220B">
              <w:rPr>
                <w:sz w:val="24"/>
                <w:szCs w:val="24"/>
              </w:rPr>
              <w:t xml:space="preserve"> – 202</w:t>
            </w:r>
            <w:r w:rsidR="000733C6">
              <w:rPr>
                <w:sz w:val="24"/>
                <w:szCs w:val="24"/>
              </w:rPr>
              <w:t>5</w:t>
            </w:r>
            <w:r w:rsidRPr="0051220B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680088" w:rsidRPr="0051220B" w:rsidTr="00D92C29">
        <w:tc>
          <w:tcPr>
            <w:tcW w:w="3022" w:type="dxa"/>
          </w:tcPr>
          <w:p w:rsidR="00680088" w:rsidRPr="0051220B" w:rsidRDefault="00680088" w:rsidP="000733C6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51220B">
              <w:rPr>
                <w:sz w:val="24"/>
                <w:szCs w:val="24"/>
              </w:rPr>
              <w:t xml:space="preserve">всего, в том числе по годам реализации </w:t>
            </w:r>
          </w:p>
        </w:tc>
        <w:tc>
          <w:tcPr>
            <w:tcW w:w="6840" w:type="dxa"/>
          </w:tcPr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Объемы финансирования, связанные с реализацией Подпрограммы, предположительно  составят всего  - </w:t>
            </w:r>
            <w:r>
              <w:rPr>
                <w:sz w:val="24"/>
                <w:szCs w:val="24"/>
              </w:rPr>
              <w:t>13964,4</w:t>
            </w:r>
            <w:r w:rsidRPr="0051220B">
              <w:rPr>
                <w:sz w:val="24"/>
                <w:szCs w:val="24"/>
              </w:rPr>
              <w:t xml:space="preserve"> тыс. руб., из них: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2294,4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1420,6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2068,8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2071,9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1193,0</w:t>
            </w:r>
            <w:r w:rsidRPr="0051220B">
              <w:rPr>
                <w:sz w:val="24"/>
                <w:szCs w:val="24"/>
              </w:rPr>
              <w:t xml:space="preserve"> тыс. руб.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131CF">
              <w:rPr>
                <w:sz w:val="24"/>
                <w:szCs w:val="24"/>
              </w:rPr>
              <w:t xml:space="preserve"> год – 12</w:t>
            </w:r>
            <w:r>
              <w:rPr>
                <w:sz w:val="24"/>
                <w:szCs w:val="24"/>
              </w:rPr>
              <w:t>28,8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131CF">
              <w:rPr>
                <w:sz w:val="24"/>
                <w:szCs w:val="24"/>
              </w:rPr>
              <w:t xml:space="preserve"> год – 12</w:t>
            </w:r>
            <w:r>
              <w:rPr>
                <w:sz w:val="24"/>
                <w:szCs w:val="24"/>
              </w:rPr>
              <w:t>28,8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131CF">
              <w:rPr>
                <w:sz w:val="24"/>
                <w:szCs w:val="24"/>
              </w:rPr>
              <w:t xml:space="preserve"> год – 12</w:t>
            </w:r>
            <w:r>
              <w:rPr>
                <w:sz w:val="24"/>
                <w:szCs w:val="24"/>
              </w:rPr>
              <w:t>28,8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680088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131CF">
              <w:rPr>
                <w:sz w:val="24"/>
                <w:szCs w:val="24"/>
              </w:rPr>
              <w:t xml:space="preserve"> год – 12</w:t>
            </w:r>
            <w:r>
              <w:rPr>
                <w:sz w:val="24"/>
                <w:szCs w:val="24"/>
              </w:rPr>
              <w:t>28,8</w:t>
            </w:r>
            <w:r w:rsidRPr="00D131CF">
              <w:rPr>
                <w:sz w:val="24"/>
                <w:szCs w:val="24"/>
              </w:rPr>
              <w:t xml:space="preserve"> тыс. руб</w:t>
            </w:r>
          </w:p>
          <w:p w:rsidR="000733C6" w:rsidRPr="0051220B" w:rsidRDefault="000733C6" w:rsidP="000733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</w:p>
          <w:p w:rsidR="00680088" w:rsidRPr="0051220B" w:rsidRDefault="00680088" w:rsidP="000733C6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под</w:t>
            </w:r>
            <w:r w:rsidRPr="0051220B">
              <w:rPr>
                <w:sz w:val="24"/>
                <w:szCs w:val="24"/>
              </w:rPr>
              <w:t>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0088" w:rsidRPr="0051220B" w:rsidTr="00D92C29">
        <w:tc>
          <w:tcPr>
            <w:tcW w:w="3022" w:type="dxa"/>
          </w:tcPr>
          <w:p w:rsidR="00680088" w:rsidRPr="0051220B" w:rsidRDefault="00680088" w:rsidP="000733C6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</w:tcPr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В результате реализации Подпрограммы ожидается к 202</w:t>
            </w:r>
            <w:r>
              <w:rPr>
                <w:sz w:val="24"/>
                <w:szCs w:val="24"/>
              </w:rPr>
              <w:t>4</w:t>
            </w:r>
            <w:r w:rsidRPr="0051220B">
              <w:rPr>
                <w:sz w:val="24"/>
                <w:szCs w:val="24"/>
              </w:rPr>
              <w:t xml:space="preserve"> году: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довести: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- удельный вес дорог с твердым покрытием в общей протяженности дорог местного значения в пределах поселения – до </w:t>
            </w:r>
            <w:r>
              <w:rPr>
                <w:sz w:val="24"/>
                <w:szCs w:val="24"/>
              </w:rPr>
              <w:t>50</w:t>
            </w:r>
            <w:r w:rsidRPr="0051220B">
              <w:rPr>
                <w:sz w:val="24"/>
                <w:szCs w:val="24"/>
              </w:rPr>
              <w:t xml:space="preserve"> %;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- долю протяженности освещенных частей улиц, проездов в их общей протяженности – до </w:t>
            </w:r>
            <w:r>
              <w:rPr>
                <w:sz w:val="24"/>
                <w:szCs w:val="24"/>
              </w:rPr>
              <w:t>50</w:t>
            </w:r>
            <w:r w:rsidRPr="0051220B">
              <w:rPr>
                <w:sz w:val="24"/>
                <w:szCs w:val="24"/>
              </w:rPr>
              <w:t xml:space="preserve"> %;</w:t>
            </w:r>
          </w:p>
          <w:p w:rsidR="00680088" w:rsidRPr="0051220B" w:rsidRDefault="00680088" w:rsidP="006A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CB7">
              <w:rPr>
                <w:sz w:val="24"/>
                <w:szCs w:val="24"/>
              </w:rPr>
              <w:t>- удельный вес  разработанной проектной документации в общем объеме документов необходимых для градостроительной деятельности (нарастающий итог)</w:t>
            </w:r>
            <w:r>
              <w:rPr>
                <w:sz w:val="24"/>
                <w:szCs w:val="24"/>
              </w:rPr>
              <w:t>-100%</w:t>
            </w:r>
          </w:p>
        </w:tc>
      </w:tr>
    </w:tbl>
    <w:p w:rsidR="00680088" w:rsidRPr="0051220B" w:rsidRDefault="00680088" w:rsidP="000733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51220B">
        <w:rPr>
          <w:b/>
          <w:sz w:val="24"/>
          <w:szCs w:val="24"/>
        </w:rPr>
        <w:t>Текстовая часть Подпрограммы</w:t>
      </w:r>
    </w:p>
    <w:p w:rsidR="00680088" w:rsidRPr="0051220B" w:rsidRDefault="00680088" w:rsidP="0068008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220B">
        <w:rPr>
          <w:b/>
          <w:sz w:val="24"/>
          <w:szCs w:val="24"/>
        </w:rPr>
        <w:t>Краткая х</w:t>
      </w:r>
      <w:r>
        <w:rPr>
          <w:b/>
          <w:sz w:val="24"/>
          <w:szCs w:val="24"/>
        </w:rPr>
        <w:t>арактеристика сферы реализации П</w:t>
      </w:r>
      <w:r w:rsidRPr="0051220B">
        <w:rPr>
          <w:b/>
          <w:sz w:val="24"/>
          <w:szCs w:val="24"/>
        </w:rPr>
        <w:t>одпрограммы, описание основных проблем и рисков в указанной сфере</w:t>
      </w:r>
    </w:p>
    <w:p w:rsidR="00680088" w:rsidRPr="0051220B" w:rsidRDefault="00680088" w:rsidP="00680088">
      <w:pPr>
        <w:pStyle w:val="af7"/>
        <w:spacing w:before="0" w:after="0" w:line="240" w:lineRule="auto"/>
        <w:ind w:left="142" w:right="135" w:firstLine="0"/>
        <w:jc w:val="left"/>
        <w:rPr>
          <w:bCs/>
          <w:sz w:val="24"/>
          <w:szCs w:val="24"/>
        </w:rPr>
      </w:pPr>
      <w:r w:rsidRPr="0051220B">
        <w:rPr>
          <w:sz w:val="24"/>
          <w:szCs w:val="24"/>
        </w:rPr>
        <w:t xml:space="preserve">В настоящее время </w:t>
      </w:r>
      <w:r w:rsidRPr="0051220B">
        <w:rPr>
          <w:bCs/>
          <w:sz w:val="24"/>
          <w:szCs w:val="24"/>
        </w:rPr>
        <w:t xml:space="preserve">обеспеченность хозяйствующих объектов и домовладений поселения электроэнергией составляет 100%, имеется </w:t>
      </w:r>
      <w:r>
        <w:rPr>
          <w:bCs/>
          <w:sz w:val="24"/>
          <w:szCs w:val="24"/>
        </w:rPr>
        <w:t>78</w:t>
      </w:r>
      <w:r w:rsidRPr="0051220B">
        <w:rPr>
          <w:bCs/>
          <w:sz w:val="24"/>
          <w:szCs w:val="24"/>
        </w:rPr>
        <w:t xml:space="preserve"> ламп уличного освещения, в том числе в</w:t>
      </w:r>
      <w:r w:rsidRPr="003A7AE6">
        <w:rPr>
          <w:bCs/>
          <w:sz w:val="24"/>
          <w:szCs w:val="24"/>
        </w:rPr>
        <w:t xml:space="preserve"> </w:t>
      </w:r>
      <w:r w:rsidRPr="0051220B">
        <w:rPr>
          <w:bCs/>
          <w:sz w:val="24"/>
          <w:szCs w:val="24"/>
        </w:rPr>
        <w:t xml:space="preserve">с. </w:t>
      </w:r>
      <w:r>
        <w:rPr>
          <w:bCs/>
          <w:sz w:val="24"/>
          <w:szCs w:val="24"/>
        </w:rPr>
        <w:t>Студенки</w:t>
      </w:r>
      <w:r w:rsidRPr="005122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37</w:t>
      </w:r>
      <w:r w:rsidRPr="0051220B">
        <w:rPr>
          <w:bCs/>
          <w:sz w:val="24"/>
          <w:szCs w:val="24"/>
        </w:rPr>
        <w:t>, в с.</w:t>
      </w:r>
      <w:r>
        <w:rPr>
          <w:bCs/>
          <w:sz w:val="24"/>
          <w:szCs w:val="24"/>
        </w:rPr>
        <w:t>Беляево</w:t>
      </w:r>
      <w:r w:rsidRPr="0051220B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36</w:t>
      </w:r>
      <w:r w:rsidRPr="005122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,д. Шаршки-5</w:t>
      </w:r>
      <w:r w:rsidRPr="0051220B">
        <w:rPr>
          <w:bCs/>
          <w:sz w:val="24"/>
          <w:szCs w:val="24"/>
        </w:rPr>
        <w:t xml:space="preserve">, Доля протяженности освещенных частей улиц, проездов в их общей протяженности составляет - </w:t>
      </w:r>
      <w:r>
        <w:rPr>
          <w:bCs/>
          <w:sz w:val="24"/>
          <w:szCs w:val="24"/>
        </w:rPr>
        <w:t>7</w:t>
      </w:r>
      <w:r w:rsidRPr="0051220B">
        <w:rPr>
          <w:bCs/>
          <w:sz w:val="24"/>
          <w:szCs w:val="24"/>
        </w:rPr>
        <w:t xml:space="preserve"> км.</w:t>
      </w:r>
    </w:p>
    <w:p w:rsidR="00680088" w:rsidRPr="0051220B" w:rsidRDefault="00680088" w:rsidP="00680088">
      <w:pPr>
        <w:ind w:left="142" w:right="135" w:firstLine="398"/>
        <w:rPr>
          <w:sz w:val="24"/>
          <w:szCs w:val="24"/>
        </w:rPr>
      </w:pPr>
      <w:r w:rsidRPr="0051220B">
        <w:rPr>
          <w:sz w:val="24"/>
          <w:szCs w:val="24"/>
        </w:rPr>
        <w:t>Отмечается высокая степень благоустройства территории.</w:t>
      </w:r>
    </w:p>
    <w:p w:rsidR="00680088" w:rsidRPr="0051220B" w:rsidRDefault="00680088" w:rsidP="00680088">
      <w:pPr>
        <w:rPr>
          <w:sz w:val="24"/>
          <w:szCs w:val="24"/>
          <w:u w:val="single"/>
        </w:rPr>
      </w:pPr>
      <w:r w:rsidRPr="0051220B">
        <w:rPr>
          <w:sz w:val="24"/>
          <w:szCs w:val="24"/>
          <w:u w:val="single"/>
        </w:rPr>
        <w:t>О</w:t>
      </w:r>
      <w:bookmarkStart w:id="0" w:name="_GoBack"/>
      <w:bookmarkEnd w:id="0"/>
      <w:r w:rsidRPr="0051220B">
        <w:rPr>
          <w:sz w:val="24"/>
          <w:szCs w:val="24"/>
          <w:u w:val="single"/>
        </w:rPr>
        <w:t>сновными проблемами являются:</w:t>
      </w:r>
    </w:p>
    <w:p w:rsidR="00680088" w:rsidRPr="0051220B" w:rsidRDefault="00680088" w:rsidP="00680088">
      <w:pPr>
        <w:pStyle w:val="af7"/>
        <w:spacing w:before="0" w:after="0" w:line="240" w:lineRule="auto"/>
        <w:ind w:left="0" w:right="139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1220B">
        <w:rPr>
          <w:bCs/>
          <w:sz w:val="24"/>
          <w:szCs w:val="24"/>
        </w:rPr>
        <w:t xml:space="preserve">обеспечено централизованным водоснабжением всего </w:t>
      </w:r>
      <w:r>
        <w:rPr>
          <w:bCs/>
          <w:sz w:val="24"/>
          <w:szCs w:val="24"/>
        </w:rPr>
        <w:t xml:space="preserve">65 % </w:t>
      </w:r>
      <w:r w:rsidRPr="0051220B">
        <w:rPr>
          <w:bCs/>
          <w:sz w:val="24"/>
          <w:szCs w:val="24"/>
        </w:rPr>
        <w:t>домовладений</w:t>
      </w:r>
      <w:r>
        <w:rPr>
          <w:bCs/>
          <w:sz w:val="24"/>
          <w:szCs w:val="24"/>
        </w:rPr>
        <w:t xml:space="preserve">; </w:t>
      </w:r>
    </w:p>
    <w:p w:rsidR="00680088" w:rsidRPr="0051220B" w:rsidRDefault="00680088" w:rsidP="00680088">
      <w:pPr>
        <w:pStyle w:val="af7"/>
        <w:spacing w:before="0" w:after="0" w:line="240" w:lineRule="auto"/>
        <w:ind w:left="0" w:right="139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220B">
        <w:rPr>
          <w:sz w:val="24"/>
          <w:szCs w:val="24"/>
        </w:rPr>
        <w:t xml:space="preserve">доля  дорог с твердым покрытием в общей протяженности дорог местного значения в пределах поселения составляет </w:t>
      </w:r>
      <w:r>
        <w:rPr>
          <w:sz w:val="24"/>
          <w:szCs w:val="24"/>
        </w:rPr>
        <w:t>16</w:t>
      </w:r>
      <w:r w:rsidRPr="0051220B">
        <w:rPr>
          <w:sz w:val="24"/>
          <w:szCs w:val="24"/>
        </w:rPr>
        <w:t xml:space="preserve"> %</w:t>
      </w:r>
      <w:r>
        <w:rPr>
          <w:sz w:val="24"/>
          <w:szCs w:val="24"/>
        </w:rPr>
        <w:t>;</w:t>
      </w:r>
    </w:p>
    <w:p w:rsidR="00680088" w:rsidRPr="0051220B" w:rsidRDefault="00680088" w:rsidP="006800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220B">
        <w:rPr>
          <w:sz w:val="24"/>
          <w:szCs w:val="24"/>
        </w:rPr>
        <w:t>отмечается снижение объема внебюджетных источников, привлекаемых на благоустройство поселений.</w:t>
      </w:r>
    </w:p>
    <w:p w:rsidR="00680088" w:rsidRPr="0051220B" w:rsidRDefault="00680088" w:rsidP="00680088">
      <w:pPr>
        <w:rPr>
          <w:sz w:val="24"/>
          <w:szCs w:val="24"/>
        </w:rPr>
      </w:pPr>
      <w:r w:rsidRPr="0051220B">
        <w:rPr>
          <w:sz w:val="24"/>
          <w:szCs w:val="24"/>
          <w:u w:val="single"/>
        </w:rPr>
        <w:t>Основным риском реализации Подпрограммы</w:t>
      </w:r>
      <w:r w:rsidRPr="0051220B">
        <w:rPr>
          <w:sz w:val="24"/>
          <w:szCs w:val="24"/>
        </w:rPr>
        <w:t xml:space="preserve"> является </w:t>
      </w:r>
      <w:r w:rsidRPr="0051220B">
        <w:rPr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680088" w:rsidRPr="0051220B" w:rsidRDefault="00680088" w:rsidP="00680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</w:rPr>
        <w:t>К ме</w:t>
      </w:r>
      <w:r>
        <w:rPr>
          <w:rFonts w:ascii="Times New Roman" w:hAnsi="Times New Roman" w:cs="Times New Roman"/>
          <w:sz w:val="24"/>
          <w:szCs w:val="24"/>
        </w:rPr>
        <w:t>рам минимизации влияния риска  от</w:t>
      </w:r>
      <w:r w:rsidRPr="0051220B">
        <w:rPr>
          <w:rFonts w:ascii="Times New Roman" w:hAnsi="Times New Roman" w:cs="Times New Roman"/>
          <w:sz w:val="24"/>
          <w:szCs w:val="24"/>
        </w:rPr>
        <w:t>носятся:</w:t>
      </w:r>
    </w:p>
    <w:p w:rsidR="00680088" w:rsidRPr="0051220B" w:rsidRDefault="00680088" w:rsidP="00680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220B">
        <w:rPr>
          <w:rFonts w:ascii="Times New Roman" w:hAnsi="Times New Roman" w:cs="Times New Roman"/>
          <w:sz w:val="24"/>
          <w:szCs w:val="24"/>
        </w:rPr>
        <w:t>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680088" w:rsidRDefault="00680088" w:rsidP="00680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1220B">
        <w:rPr>
          <w:rFonts w:ascii="Times New Roman" w:hAnsi="Times New Roman" w:cs="Times New Roman"/>
          <w:sz w:val="24"/>
          <w:szCs w:val="24"/>
        </w:rPr>
        <w:t>Контроль выполнения  показателей  на всех стадиях реализации Подпрограммы.</w:t>
      </w:r>
    </w:p>
    <w:p w:rsidR="00680088" w:rsidRPr="0051220B" w:rsidRDefault="00680088" w:rsidP="00680088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1220B">
        <w:rPr>
          <w:rFonts w:ascii="Times New Roman" w:hAnsi="Times New Roman" w:cs="Times New Roman"/>
          <w:b/>
          <w:sz w:val="24"/>
          <w:szCs w:val="24"/>
        </w:rPr>
        <w:t xml:space="preserve"> Задачи, показатели задач Подпрограммы</w:t>
      </w:r>
    </w:p>
    <w:p w:rsidR="00680088" w:rsidRDefault="00680088" w:rsidP="0068008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1220B">
        <w:rPr>
          <w:rFonts w:ascii="Times New Roman" w:hAnsi="Times New Roman"/>
          <w:sz w:val="24"/>
          <w:szCs w:val="24"/>
        </w:rPr>
        <w:t xml:space="preserve">Подпрограмма является  инструментом для улучшения сложившейся ситуации и создания условий для дальнейшего развития поселения путем решения следующих </w:t>
      </w:r>
      <w:r w:rsidRPr="007907DA">
        <w:rPr>
          <w:rFonts w:ascii="Times New Roman" w:hAnsi="Times New Roman"/>
          <w:b/>
          <w:sz w:val="24"/>
          <w:szCs w:val="24"/>
        </w:rPr>
        <w:t>задач</w:t>
      </w:r>
      <w:r w:rsidRPr="0051220B">
        <w:rPr>
          <w:rFonts w:ascii="Times New Roman" w:hAnsi="Times New Roman"/>
          <w:sz w:val="24"/>
          <w:szCs w:val="24"/>
        </w:rPr>
        <w:t>:</w:t>
      </w:r>
    </w:p>
    <w:p w:rsidR="00680088" w:rsidRDefault="00680088" w:rsidP="0068008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1.Модернизация дорожной и коммунальной инфраструктуры.</w:t>
      </w:r>
    </w:p>
    <w:p w:rsidR="00680088" w:rsidRPr="00043CB7" w:rsidRDefault="00680088" w:rsidP="000733C6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2.Обеспечение жителей качественной инфраструктурой и услугами благоустройства.</w:t>
      </w:r>
    </w:p>
    <w:p w:rsidR="00680088" w:rsidRPr="0051220B" w:rsidRDefault="00680088" w:rsidP="000733C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043CB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43CB7">
        <w:rPr>
          <w:rFonts w:ascii="Times New Roman" w:hAnsi="Times New Roman" w:cs="Times New Roman"/>
          <w:sz w:val="24"/>
          <w:szCs w:val="24"/>
        </w:rPr>
        <w:t xml:space="preserve">азработка документов территориального планирования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0088" w:rsidRPr="00041B77" w:rsidRDefault="00680088" w:rsidP="000733C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73CE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73CE5">
        <w:rPr>
          <w:rFonts w:ascii="Times New Roman" w:hAnsi="Times New Roman" w:cs="Times New Roman"/>
          <w:b/>
          <w:sz w:val="24"/>
          <w:szCs w:val="24"/>
        </w:rPr>
        <w:t xml:space="preserve"> 3.Показателями</w:t>
      </w:r>
      <w:r w:rsidRPr="007907DA">
        <w:rPr>
          <w:rFonts w:ascii="Times New Roman" w:hAnsi="Times New Roman" w:cs="Times New Roman"/>
          <w:b/>
          <w:sz w:val="24"/>
          <w:szCs w:val="24"/>
        </w:rPr>
        <w:t xml:space="preserve">  задач</w:t>
      </w:r>
      <w:r w:rsidRPr="00041B7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041B77">
        <w:rPr>
          <w:rFonts w:ascii="Times New Roman" w:hAnsi="Times New Roman" w:cs="Times New Roman"/>
        </w:rPr>
        <w:t>:</w:t>
      </w:r>
    </w:p>
    <w:p w:rsidR="00680088" w:rsidRDefault="00680088" w:rsidP="000733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П</w:t>
      </w:r>
      <w:r w:rsidRPr="0051220B">
        <w:rPr>
          <w:sz w:val="24"/>
          <w:szCs w:val="24"/>
        </w:rPr>
        <w:t xml:space="preserve">ротяженность построенных, капитально отремонтированных и прошедших текущий ремонт дорог, </w:t>
      </w:r>
      <w:r>
        <w:rPr>
          <w:sz w:val="24"/>
          <w:szCs w:val="24"/>
        </w:rPr>
        <w:t xml:space="preserve">  15  </w:t>
      </w:r>
      <w:r w:rsidRPr="0051220B">
        <w:rPr>
          <w:sz w:val="24"/>
          <w:szCs w:val="24"/>
        </w:rPr>
        <w:t>км;</w:t>
      </w:r>
    </w:p>
    <w:p w:rsidR="00680088" w:rsidRPr="0051220B" w:rsidRDefault="00680088" w:rsidP="000733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Е</w:t>
      </w:r>
      <w:r w:rsidRPr="0051220B">
        <w:rPr>
          <w:sz w:val="24"/>
          <w:szCs w:val="24"/>
        </w:rPr>
        <w:t>жегодное снижение объема потребления</w:t>
      </w:r>
      <w:r>
        <w:rPr>
          <w:sz w:val="24"/>
          <w:szCs w:val="24"/>
        </w:rPr>
        <w:t xml:space="preserve"> энергоресурсов бюджетными</w:t>
      </w:r>
      <w:r w:rsidRPr="0051220B">
        <w:rPr>
          <w:sz w:val="24"/>
          <w:szCs w:val="24"/>
        </w:rPr>
        <w:t xml:space="preserve"> учрежде</w:t>
      </w:r>
      <w:r>
        <w:rPr>
          <w:sz w:val="24"/>
          <w:szCs w:val="24"/>
        </w:rPr>
        <w:t>ниями</w:t>
      </w:r>
      <w:r w:rsidRPr="0051220B">
        <w:rPr>
          <w:sz w:val="24"/>
          <w:szCs w:val="24"/>
        </w:rPr>
        <w:t xml:space="preserve"> от фактически потребленных в предшествующем году, </w:t>
      </w:r>
      <w:r>
        <w:rPr>
          <w:sz w:val="24"/>
          <w:szCs w:val="24"/>
        </w:rPr>
        <w:t xml:space="preserve"> </w:t>
      </w:r>
      <w:r w:rsidRPr="003A7AE6">
        <w:rPr>
          <w:sz w:val="24"/>
          <w:szCs w:val="24"/>
        </w:rPr>
        <w:t>10</w:t>
      </w:r>
      <w:r>
        <w:rPr>
          <w:sz w:val="24"/>
          <w:szCs w:val="24"/>
        </w:rPr>
        <w:t xml:space="preserve">   </w:t>
      </w:r>
      <w:r w:rsidRPr="0051220B">
        <w:rPr>
          <w:sz w:val="24"/>
          <w:szCs w:val="24"/>
        </w:rPr>
        <w:t>%;</w:t>
      </w:r>
    </w:p>
    <w:p w:rsidR="00680088" w:rsidRDefault="00680088" w:rsidP="000733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3. К</w:t>
      </w:r>
      <w:r w:rsidRPr="0051220B">
        <w:rPr>
          <w:sz w:val="24"/>
          <w:szCs w:val="24"/>
        </w:rPr>
        <w:t>оличество установленных (замененных)  светильников улич</w:t>
      </w:r>
      <w:r>
        <w:rPr>
          <w:sz w:val="24"/>
          <w:szCs w:val="24"/>
        </w:rPr>
        <w:t xml:space="preserve">ного освещения,12 </w:t>
      </w:r>
      <w:r w:rsidRPr="0051220B">
        <w:rPr>
          <w:sz w:val="24"/>
          <w:szCs w:val="24"/>
        </w:rPr>
        <w:t>ед.</w:t>
      </w:r>
      <w:r>
        <w:rPr>
          <w:sz w:val="24"/>
          <w:szCs w:val="24"/>
        </w:rPr>
        <w:t xml:space="preserve">      4. К</w:t>
      </w:r>
      <w:r w:rsidRPr="0051220B">
        <w:rPr>
          <w:sz w:val="24"/>
          <w:szCs w:val="24"/>
        </w:rPr>
        <w:t xml:space="preserve">оличество высаженных деревьев, декоративных кустарников, </w:t>
      </w:r>
      <w:r>
        <w:rPr>
          <w:sz w:val="24"/>
          <w:szCs w:val="24"/>
        </w:rPr>
        <w:t xml:space="preserve">35 </w:t>
      </w:r>
      <w:r w:rsidRPr="0051220B">
        <w:rPr>
          <w:sz w:val="24"/>
          <w:szCs w:val="24"/>
        </w:rPr>
        <w:t>ед.;</w:t>
      </w:r>
    </w:p>
    <w:p w:rsidR="00680088" w:rsidRPr="00041B77" w:rsidRDefault="00680088" w:rsidP="000733C6">
      <w:pPr>
        <w:spacing w:line="240" w:lineRule="auto"/>
        <w:rPr>
          <w:sz w:val="24"/>
          <w:szCs w:val="24"/>
        </w:rPr>
      </w:pPr>
      <w:r w:rsidRPr="00041B7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41B77">
        <w:rPr>
          <w:sz w:val="24"/>
          <w:szCs w:val="24"/>
        </w:rPr>
        <w:t xml:space="preserve">Количество ликвидированных несанкционированных свалок,  </w:t>
      </w:r>
      <w:r>
        <w:rPr>
          <w:sz w:val="24"/>
          <w:szCs w:val="24"/>
        </w:rPr>
        <w:t xml:space="preserve">2 </w:t>
      </w:r>
      <w:r w:rsidRPr="00041B77">
        <w:rPr>
          <w:sz w:val="24"/>
          <w:szCs w:val="24"/>
        </w:rPr>
        <w:t>ед.</w:t>
      </w:r>
    </w:p>
    <w:p w:rsidR="00680088" w:rsidRPr="00043CB7" w:rsidRDefault="00680088" w:rsidP="000733C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43CB7">
        <w:rPr>
          <w:rFonts w:ascii="Times New Roman" w:hAnsi="Times New Roman" w:cs="Times New Roman"/>
          <w:sz w:val="24"/>
          <w:szCs w:val="24"/>
        </w:rPr>
        <w:t>6.</w:t>
      </w:r>
      <w:r w:rsidRPr="00043CB7">
        <w:t xml:space="preserve"> </w:t>
      </w:r>
      <w:r>
        <w:t>Р</w:t>
      </w:r>
      <w:r w:rsidRPr="00043CB7">
        <w:rPr>
          <w:rFonts w:ascii="Times New Roman" w:hAnsi="Times New Roman" w:cs="Times New Roman"/>
          <w:sz w:val="24"/>
          <w:szCs w:val="24"/>
        </w:rPr>
        <w:t xml:space="preserve">азработка документов территориального планирования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поселения, 100%</w:t>
      </w:r>
    </w:p>
    <w:p w:rsidR="00680088" w:rsidRPr="0051220B" w:rsidRDefault="00680088" w:rsidP="00680088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4.</w:t>
      </w:r>
      <w:r w:rsidRPr="0051220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роки и этапы реализации П</w:t>
      </w:r>
      <w:r w:rsidRPr="0051220B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680088" w:rsidRPr="0051220B" w:rsidRDefault="00680088" w:rsidP="00680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20B">
        <w:rPr>
          <w:rFonts w:ascii="Times New Roman" w:hAnsi="Times New Roman" w:cs="Times New Roman"/>
          <w:sz w:val="24"/>
          <w:szCs w:val="24"/>
        </w:rPr>
        <w:t>Срок реализации Под</w:t>
      </w:r>
      <w:r>
        <w:rPr>
          <w:rFonts w:ascii="Times New Roman" w:hAnsi="Times New Roman" w:cs="Times New Roman"/>
          <w:sz w:val="24"/>
          <w:szCs w:val="24"/>
        </w:rPr>
        <w:t>программы охватывает период 2016</w:t>
      </w:r>
      <w:r w:rsidRPr="0051220B">
        <w:rPr>
          <w:rFonts w:ascii="Times New Roman" w:hAnsi="Times New Roman" w:cs="Times New Roman"/>
          <w:sz w:val="24"/>
          <w:szCs w:val="24"/>
        </w:rPr>
        <w:t xml:space="preserve"> – 202</w:t>
      </w:r>
      <w:r w:rsidR="000733C6">
        <w:rPr>
          <w:rFonts w:ascii="Times New Roman" w:hAnsi="Times New Roman" w:cs="Times New Roman"/>
          <w:sz w:val="24"/>
          <w:szCs w:val="24"/>
        </w:rPr>
        <w:t>5</w:t>
      </w:r>
      <w:r w:rsidRPr="0051220B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680088" w:rsidRDefault="00680088" w:rsidP="000733C6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sub_323"/>
      <w:r>
        <w:rPr>
          <w:rFonts w:ascii="Times New Roman" w:hAnsi="Times New Roman" w:cs="Times New Roman"/>
          <w:b/>
          <w:sz w:val="24"/>
          <w:szCs w:val="24"/>
        </w:rPr>
        <w:t xml:space="preserve">      5.  Основные мероприятия Подпрограммы:</w:t>
      </w:r>
    </w:p>
    <w:bookmarkEnd w:id="1"/>
    <w:p w:rsidR="00680088" w:rsidRDefault="00680088" w:rsidP="000733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1.Основное мероприятие 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 1 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>"Капитальный ремонт, ремонт и содержание автомобильных дорог общего пользования".</w:t>
      </w:r>
    </w:p>
    <w:p w:rsidR="00680088" w:rsidRDefault="00680088" w:rsidP="000733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2.Основное мероприятие 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задачи 2 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1220B">
        <w:rPr>
          <w:sz w:val="24"/>
          <w:szCs w:val="24"/>
        </w:rPr>
        <w:t xml:space="preserve"> </w:t>
      </w:r>
      <w:r>
        <w:rPr>
          <w:sz w:val="24"/>
          <w:szCs w:val="24"/>
        </w:rPr>
        <w:t>"Повышение уровня благоустройства на территории сельского поселения".</w:t>
      </w:r>
    </w:p>
    <w:p w:rsidR="00680088" w:rsidRDefault="00680088" w:rsidP="000733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043CB7">
        <w:t xml:space="preserve"> </w:t>
      </w:r>
      <w:r w:rsidRPr="00043CB7">
        <w:rPr>
          <w:sz w:val="24"/>
          <w:szCs w:val="24"/>
        </w:rPr>
        <w:t>Основное мероприятие задачи 3</w:t>
      </w:r>
      <w:r>
        <w:t>-</w:t>
      </w:r>
      <w:r w:rsidRPr="00043CB7">
        <w:rPr>
          <w:sz w:val="24"/>
          <w:szCs w:val="24"/>
        </w:rPr>
        <w:t>улучшение  уровня жизни путем устойчивого функциони</w:t>
      </w:r>
      <w:r>
        <w:rPr>
          <w:sz w:val="24"/>
          <w:szCs w:val="24"/>
        </w:rPr>
        <w:t>ро</w:t>
      </w:r>
      <w:r w:rsidRPr="00043CB7">
        <w:rPr>
          <w:sz w:val="24"/>
          <w:szCs w:val="24"/>
        </w:rPr>
        <w:t>вания и развития инфраструктуры и систем жизнеобеспечения , реализации современной политики в градостроительстве</w:t>
      </w:r>
    </w:p>
    <w:p w:rsidR="00680088" w:rsidRPr="0051220B" w:rsidRDefault="00680088" w:rsidP="00680088">
      <w:pPr>
        <w:pStyle w:val="ConsPlusNormal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51220B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80088" w:rsidRPr="0051220B" w:rsidRDefault="00680088" w:rsidP="0068008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1220B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</w:t>
      </w:r>
      <w:r>
        <w:rPr>
          <w:rFonts w:ascii="Times New Roman" w:hAnsi="Times New Roman"/>
          <w:sz w:val="24"/>
          <w:szCs w:val="24"/>
        </w:rPr>
        <w:t xml:space="preserve"> в 2016</w:t>
      </w:r>
      <w:r w:rsidRPr="0051220B">
        <w:rPr>
          <w:rFonts w:ascii="Times New Roman" w:hAnsi="Times New Roman"/>
          <w:sz w:val="24"/>
          <w:szCs w:val="24"/>
        </w:rPr>
        <w:t>-202</w:t>
      </w:r>
      <w:r w:rsidR="000733C6">
        <w:rPr>
          <w:rFonts w:ascii="Times New Roman" w:hAnsi="Times New Roman"/>
          <w:sz w:val="24"/>
          <w:szCs w:val="24"/>
        </w:rPr>
        <w:t>5</w:t>
      </w:r>
      <w:r w:rsidRPr="0051220B">
        <w:rPr>
          <w:rFonts w:ascii="Times New Roman" w:hAnsi="Times New Roman"/>
          <w:sz w:val="24"/>
          <w:szCs w:val="24"/>
        </w:rPr>
        <w:t xml:space="preserve"> гг. предположительно составит </w:t>
      </w:r>
      <w:r w:rsidRPr="00E73CE5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13694,4</w:t>
      </w:r>
      <w:r w:rsidRPr="0051220B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0B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680088" w:rsidRPr="0051220B" w:rsidRDefault="00680088" w:rsidP="00680088">
      <w:pPr>
        <w:pStyle w:val="ConsPlusNormal"/>
        <w:ind w:firstLine="851"/>
        <w:rPr>
          <w:rFonts w:ascii="Times New Roman" w:hAnsi="Times New Roman"/>
          <w:sz w:val="24"/>
          <w:szCs w:val="24"/>
        </w:rPr>
      </w:pPr>
      <w:r w:rsidRPr="0051220B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>
        <w:rPr>
          <w:rFonts w:ascii="Times New Roman" w:hAnsi="Times New Roman"/>
          <w:sz w:val="24"/>
          <w:szCs w:val="24"/>
        </w:rPr>
        <w:t>–</w:t>
      </w:r>
      <w:r w:rsidRPr="00512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3824,8 </w:t>
      </w:r>
      <w:r w:rsidRPr="0051220B">
        <w:rPr>
          <w:rFonts w:ascii="Times New Roman" w:hAnsi="Times New Roman"/>
          <w:sz w:val="24"/>
          <w:szCs w:val="24"/>
        </w:rPr>
        <w:t>тыс. руб.</w:t>
      </w:r>
    </w:p>
    <w:p w:rsidR="00680088" w:rsidRDefault="00680088" w:rsidP="00680088">
      <w:pPr>
        <w:pStyle w:val="ConsPlus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– 9359,1</w:t>
      </w:r>
      <w:r w:rsidRPr="0051220B">
        <w:rPr>
          <w:rFonts w:ascii="Times New Roman" w:hAnsi="Times New Roman"/>
          <w:sz w:val="24"/>
          <w:szCs w:val="24"/>
        </w:rPr>
        <w:t xml:space="preserve"> тыс. руб.</w:t>
      </w:r>
    </w:p>
    <w:p w:rsidR="00680088" w:rsidRPr="0051220B" w:rsidRDefault="00680088" w:rsidP="00680088">
      <w:pPr>
        <w:pStyle w:val="ConsPlus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счет областного бюджета -  510,5 тыс. руб.</w:t>
      </w:r>
    </w:p>
    <w:p w:rsidR="00680088" w:rsidRDefault="00680088" w:rsidP="00680088">
      <w:pPr>
        <w:pStyle w:val="a9"/>
        <w:jc w:val="left"/>
        <w:rPr>
          <w:b/>
          <w:sz w:val="24"/>
          <w:szCs w:val="24"/>
        </w:rPr>
      </w:pP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ПАСПОРТ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</w:t>
      </w:r>
      <w:r w:rsidRPr="0051220B">
        <w:rPr>
          <w:b/>
          <w:sz w:val="24"/>
          <w:szCs w:val="24"/>
        </w:rPr>
        <w:t xml:space="preserve"> муниципальной программы</w:t>
      </w: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"Развитие социальной сфе</w:t>
      </w:r>
      <w:r>
        <w:rPr>
          <w:b/>
          <w:sz w:val="24"/>
          <w:szCs w:val="24"/>
        </w:rPr>
        <w:t>ры в сельском поселении Студенский</w:t>
      </w:r>
      <w:r w:rsidRPr="0051220B">
        <w:rPr>
          <w:b/>
          <w:sz w:val="24"/>
          <w:szCs w:val="24"/>
        </w:rPr>
        <w:t xml:space="preserve"> сельсовет</w:t>
      </w: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2016</w:t>
      </w:r>
      <w:r w:rsidRPr="0051220B">
        <w:rPr>
          <w:b/>
          <w:sz w:val="24"/>
          <w:szCs w:val="24"/>
        </w:rPr>
        <w:t>-202</w:t>
      </w:r>
      <w:r w:rsidR="000733C6">
        <w:rPr>
          <w:b/>
          <w:sz w:val="24"/>
          <w:szCs w:val="24"/>
        </w:rPr>
        <w:t>5</w:t>
      </w:r>
      <w:r w:rsidRPr="0051220B">
        <w:rPr>
          <w:b/>
          <w:sz w:val="24"/>
          <w:szCs w:val="24"/>
        </w:rPr>
        <w:t xml:space="preserve"> годах"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Подпрограммы</w:t>
      </w:r>
      <w:r w:rsidRPr="0051220B">
        <w:rPr>
          <w:b/>
          <w:sz w:val="24"/>
          <w:szCs w:val="24"/>
        </w:rPr>
        <w:t>)</w:t>
      </w:r>
    </w:p>
    <w:p w:rsidR="00680088" w:rsidRPr="0051220B" w:rsidRDefault="00680088" w:rsidP="00680088">
      <w:pPr>
        <w:pStyle w:val="a9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7185"/>
      </w:tblGrid>
      <w:tr w:rsidR="00680088" w:rsidRPr="0051220B" w:rsidTr="006A0E5B">
        <w:trPr>
          <w:trHeight w:val="1178"/>
        </w:trPr>
        <w:tc>
          <w:tcPr>
            <w:tcW w:w="3022" w:type="dxa"/>
          </w:tcPr>
          <w:p w:rsidR="00680088" w:rsidRPr="0051220B" w:rsidRDefault="00680088" w:rsidP="006A0E5B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85" w:type="dxa"/>
          </w:tcPr>
          <w:p w:rsidR="00680088" w:rsidRPr="0051220B" w:rsidRDefault="00680088" w:rsidP="006A0E5B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1. Создание условий для вовлечения населения в участие в культурно</w:t>
            </w:r>
            <w:r>
              <w:rPr>
                <w:sz w:val="24"/>
                <w:szCs w:val="24"/>
              </w:rPr>
              <w:t xml:space="preserve"> – досуговых </w:t>
            </w:r>
            <w:r w:rsidRPr="0051220B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>.</w:t>
            </w:r>
          </w:p>
          <w:p w:rsidR="00680088" w:rsidRPr="0051220B" w:rsidRDefault="00680088" w:rsidP="006A0E5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2. Создание условий для вовлечения населения в уча</w:t>
            </w:r>
            <w:r>
              <w:rPr>
                <w:sz w:val="24"/>
                <w:szCs w:val="24"/>
              </w:rPr>
              <w:t xml:space="preserve">стие в </w:t>
            </w:r>
            <w:r w:rsidRPr="0051220B">
              <w:rPr>
                <w:sz w:val="24"/>
                <w:szCs w:val="24"/>
              </w:rPr>
              <w:t xml:space="preserve"> спортивных мероприятиях</w:t>
            </w:r>
            <w:r w:rsidRPr="0051220B">
              <w:rPr>
                <w:b/>
                <w:sz w:val="24"/>
                <w:szCs w:val="24"/>
              </w:rPr>
              <w:t>.</w:t>
            </w:r>
          </w:p>
        </w:tc>
      </w:tr>
      <w:tr w:rsidR="00680088" w:rsidRPr="0051220B" w:rsidTr="006A0E5B">
        <w:tc>
          <w:tcPr>
            <w:tcW w:w="3022" w:type="dxa"/>
          </w:tcPr>
          <w:p w:rsidR="00680088" w:rsidRPr="0051220B" w:rsidRDefault="00680088" w:rsidP="006A0E5B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Показатели задач</w:t>
            </w:r>
          </w:p>
          <w:p w:rsidR="00680088" w:rsidRPr="0051220B" w:rsidRDefault="00680088" w:rsidP="006A0E5B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85" w:type="dxa"/>
          </w:tcPr>
          <w:p w:rsidR="00680088" w:rsidRDefault="00680088" w:rsidP="006A0E5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</w:t>
            </w:r>
          </w:p>
          <w:p w:rsidR="00680088" w:rsidRDefault="00680088" w:rsidP="006A0E5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 новых поступлений в библиотечный фонд, ед</w:t>
            </w:r>
          </w:p>
          <w:p w:rsidR="00680088" w:rsidRDefault="00680088" w:rsidP="006A0E5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2 задачи 1 </w:t>
            </w:r>
          </w:p>
          <w:p w:rsidR="00680088" w:rsidRDefault="00680088" w:rsidP="006A0E5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220B">
              <w:rPr>
                <w:sz w:val="24"/>
                <w:szCs w:val="24"/>
              </w:rPr>
              <w:t xml:space="preserve">оличество проведенных </w:t>
            </w:r>
            <w:r>
              <w:rPr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1220B">
              <w:rPr>
                <w:sz w:val="24"/>
                <w:szCs w:val="24"/>
              </w:rPr>
              <w:t xml:space="preserve">досуговых </w:t>
            </w:r>
            <w:r>
              <w:rPr>
                <w:sz w:val="24"/>
                <w:szCs w:val="24"/>
              </w:rPr>
              <w:t xml:space="preserve"> мероприятий, </w:t>
            </w:r>
            <w:r w:rsidRPr="0051220B">
              <w:rPr>
                <w:sz w:val="24"/>
                <w:szCs w:val="24"/>
              </w:rPr>
              <w:t>ед</w:t>
            </w:r>
          </w:p>
          <w:p w:rsidR="00680088" w:rsidRDefault="00680088" w:rsidP="006A0E5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</w:t>
            </w:r>
          </w:p>
          <w:p w:rsidR="00680088" w:rsidRDefault="00680088" w:rsidP="006A0E5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220B">
              <w:rPr>
                <w:sz w:val="24"/>
                <w:szCs w:val="24"/>
              </w:rPr>
              <w:t xml:space="preserve">оличество проведенных </w:t>
            </w:r>
            <w:r>
              <w:rPr>
                <w:sz w:val="24"/>
                <w:szCs w:val="24"/>
              </w:rPr>
              <w:t xml:space="preserve"> спортивных мероприятий, </w:t>
            </w:r>
            <w:r w:rsidRPr="0051220B">
              <w:rPr>
                <w:sz w:val="24"/>
                <w:szCs w:val="24"/>
              </w:rPr>
              <w:t>ед</w:t>
            </w:r>
          </w:p>
          <w:p w:rsidR="00680088" w:rsidRPr="0051220B" w:rsidRDefault="00680088" w:rsidP="006A0E5B">
            <w:pPr>
              <w:spacing w:after="0"/>
              <w:rPr>
                <w:sz w:val="24"/>
                <w:szCs w:val="24"/>
              </w:rPr>
            </w:pPr>
          </w:p>
        </w:tc>
      </w:tr>
      <w:tr w:rsidR="00680088" w:rsidRPr="0051220B" w:rsidTr="006A0E5B">
        <w:tc>
          <w:tcPr>
            <w:tcW w:w="3022" w:type="dxa"/>
          </w:tcPr>
          <w:p w:rsidR="00680088" w:rsidRPr="0051220B" w:rsidRDefault="00680088" w:rsidP="006A0E5B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85" w:type="dxa"/>
          </w:tcPr>
          <w:p w:rsidR="00680088" w:rsidRPr="0051220B" w:rsidRDefault="00680088" w:rsidP="006A0E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1220B">
              <w:rPr>
                <w:sz w:val="24"/>
                <w:szCs w:val="24"/>
              </w:rPr>
              <w:t xml:space="preserve"> – 202</w:t>
            </w:r>
            <w:r w:rsidR="000F257B">
              <w:rPr>
                <w:sz w:val="24"/>
                <w:szCs w:val="24"/>
              </w:rPr>
              <w:t>5</w:t>
            </w:r>
            <w:r w:rsidRPr="0051220B">
              <w:rPr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680088" w:rsidRPr="0051220B" w:rsidTr="006A0E5B">
        <w:tc>
          <w:tcPr>
            <w:tcW w:w="3022" w:type="dxa"/>
          </w:tcPr>
          <w:p w:rsidR="00680088" w:rsidRPr="0051220B" w:rsidRDefault="00680088" w:rsidP="006A0E5B">
            <w:pPr>
              <w:spacing w:after="0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</w:t>
            </w:r>
            <w:r>
              <w:rPr>
                <w:sz w:val="24"/>
                <w:szCs w:val="24"/>
              </w:rPr>
              <w:t xml:space="preserve">ния Подпрограммы </w:t>
            </w:r>
            <w:r w:rsidRPr="0051220B">
              <w:rPr>
                <w:sz w:val="24"/>
                <w:szCs w:val="24"/>
              </w:rPr>
              <w:t xml:space="preserve"> всего, в том числе по годам реализации </w:t>
            </w:r>
          </w:p>
        </w:tc>
        <w:tc>
          <w:tcPr>
            <w:tcW w:w="7185" w:type="dxa"/>
          </w:tcPr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финансирования, связанные с реализацией Подпрограммы, предположительно со</w:t>
            </w:r>
            <w:r>
              <w:rPr>
                <w:sz w:val="24"/>
                <w:szCs w:val="24"/>
              </w:rPr>
              <w:t>ставят всего – 13169,77</w:t>
            </w:r>
            <w:r w:rsidRPr="0051220B">
              <w:rPr>
                <w:sz w:val="24"/>
                <w:szCs w:val="24"/>
              </w:rPr>
              <w:t xml:space="preserve"> тыс. руб., из них: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1866,7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2037,1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1132,2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4135,6</w:t>
            </w:r>
            <w:r w:rsidRPr="0051220B">
              <w:rPr>
                <w:sz w:val="24"/>
                <w:szCs w:val="24"/>
              </w:rPr>
              <w:t xml:space="preserve"> тыс. руб.;</w:t>
            </w:r>
          </w:p>
          <w:p w:rsidR="00680088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906,17</w:t>
            </w:r>
            <w:r w:rsidRPr="0051220B">
              <w:rPr>
                <w:sz w:val="24"/>
                <w:szCs w:val="24"/>
              </w:rPr>
              <w:t xml:space="preserve"> тыс. руб.</w:t>
            </w:r>
          </w:p>
          <w:p w:rsidR="00680088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47381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7381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773,0</w:t>
            </w:r>
            <w:r w:rsidRPr="00473817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.;</w:t>
            </w:r>
          </w:p>
          <w:p w:rsidR="00680088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47381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73817">
              <w:rPr>
                <w:sz w:val="24"/>
                <w:szCs w:val="24"/>
              </w:rPr>
              <w:t xml:space="preserve"> год – 773,0 тыс. руб.;</w:t>
            </w:r>
          </w:p>
          <w:p w:rsidR="00680088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47381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73817">
              <w:rPr>
                <w:sz w:val="24"/>
                <w:szCs w:val="24"/>
              </w:rPr>
              <w:t xml:space="preserve"> год – 773,0 тыс. руб.;</w:t>
            </w:r>
          </w:p>
          <w:p w:rsidR="00680088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47381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73817">
              <w:rPr>
                <w:sz w:val="24"/>
                <w:szCs w:val="24"/>
              </w:rPr>
              <w:t xml:space="preserve"> год – 773,0 тыс. руб.;</w:t>
            </w:r>
          </w:p>
          <w:p w:rsidR="000F257B" w:rsidRPr="0051220B" w:rsidRDefault="000F257B" w:rsidP="000F257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</w:t>
            </w:r>
          </w:p>
          <w:p w:rsidR="00680088" w:rsidRPr="0051220B" w:rsidRDefault="00680088" w:rsidP="00D92C29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0088" w:rsidRPr="0051220B" w:rsidTr="006A0E5B">
        <w:tc>
          <w:tcPr>
            <w:tcW w:w="3022" w:type="dxa"/>
          </w:tcPr>
          <w:p w:rsidR="00680088" w:rsidRPr="0051220B" w:rsidRDefault="00680088" w:rsidP="00D92C29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85" w:type="dxa"/>
          </w:tcPr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В результате реализации Подпрограммы ожидается к 202</w:t>
            </w:r>
            <w:r>
              <w:rPr>
                <w:sz w:val="24"/>
                <w:szCs w:val="24"/>
              </w:rPr>
              <w:t>4</w:t>
            </w:r>
            <w:r w:rsidRPr="0051220B">
              <w:rPr>
                <w:sz w:val="24"/>
                <w:szCs w:val="24"/>
              </w:rPr>
              <w:t xml:space="preserve"> году: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довести: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- долю населения, систематически занимающегося физической культурой и спортом – до </w:t>
            </w:r>
            <w:r>
              <w:rPr>
                <w:sz w:val="24"/>
                <w:szCs w:val="24"/>
              </w:rPr>
              <w:t>60</w:t>
            </w:r>
            <w:r w:rsidRPr="0051220B">
              <w:rPr>
                <w:sz w:val="24"/>
                <w:szCs w:val="24"/>
              </w:rPr>
              <w:t xml:space="preserve"> %;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- долю населения, участвующего в культурно - досуговых мероприяти</w:t>
            </w:r>
            <w:r>
              <w:rPr>
                <w:sz w:val="24"/>
                <w:szCs w:val="24"/>
              </w:rPr>
              <w:t>ях – до 55</w:t>
            </w:r>
            <w:r w:rsidRPr="0051220B">
              <w:rPr>
                <w:sz w:val="24"/>
                <w:szCs w:val="24"/>
              </w:rPr>
              <w:t xml:space="preserve"> %;</w:t>
            </w:r>
          </w:p>
          <w:p w:rsidR="00680088" w:rsidRPr="0051220B" w:rsidRDefault="00680088" w:rsidP="000F257B">
            <w:pPr>
              <w:spacing w:after="0"/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- количество экземпляров новых поступлений в биб</w:t>
            </w:r>
            <w:r>
              <w:rPr>
                <w:sz w:val="24"/>
                <w:szCs w:val="24"/>
              </w:rPr>
              <w:t>лиотечный фонд  – до 40</w:t>
            </w:r>
            <w:r w:rsidRPr="0051220B">
              <w:rPr>
                <w:sz w:val="24"/>
                <w:szCs w:val="24"/>
              </w:rPr>
              <w:t>ед</w:t>
            </w:r>
          </w:p>
        </w:tc>
      </w:tr>
    </w:tbl>
    <w:p w:rsidR="00680088" w:rsidRPr="0051220B" w:rsidRDefault="00680088" w:rsidP="00680088">
      <w:pPr>
        <w:jc w:val="center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Текстовая часть Подпрограммы</w:t>
      </w:r>
    </w:p>
    <w:p w:rsidR="00680088" w:rsidRPr="0051220B" w:rsidRDefault="00680088" w:rsidP="00680088">
      <w:pPr>
        <w:jc w:val="center"/>
        <w:rPr>
          <w:b/>
          <w:sz w:val="24"/>
          <w:szCs w:val="24"/>
        </w:rPr>
      </w:pPr>
      <w:r w:rsidRPr="0051220B">
        <w:rPr>
          <w:b/>
          <w:sz w:val="24"/>
          <w:szCs w:val="24"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680088" w:rsidRPr="00055E42" w:rsidRDefault="00680088" w:rsidP="006800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5E42">
        <w:rPr>
          <w:rFonts w:ascii="Times New Roman" w:hAnsi="Times New Roman" w:cs="Times New Roman"/>
          <w:sz w:val="24"/>
          <w:szCs w:val="24"/>
        </w:rPr>
        <w:t xml:space="preserve">   Деятельность учреждений культуры и искусства является одной из важнейших составляющих современной культурной жизни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055E42">
        <w:rPr>
          <w:rFonts w:ascii="Times New Roman" w:hAnsi="Times New Roman" w:cs="Times New Roman"/>
          <w:sz w:val="24"/>
          <w:szCs w:val="24"/>
        </w:rPr>
        <w:t xml:space="preserve">  условиях    демократического государства, именно культура берет на себя  задачу  сохранения  духовных, нравственных ориентиров общества.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 имеется Дом культуры в с. Студенки,</w:t>
      </w:r>
      <w:r w:rsidRPr="0006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осуществляется показ цифрового кино;  2 библиотеки (в с. Студенки и с. Беляево).</w:t>
      </w:r>
    </w:p>
    <w:p w:rsidR="00680088" w:rsidRPr="0051220B" w:rsidRDefault="00680088" w:rsidP="000F25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1220B">
        <w:rPr>
          <w:sz w:val="24"/>
          <w:szCs w:val="24"/>
        </w:rPr>
        <w:t>Основная роль в профилактике заболеваний, укреплении здоровья, нормальном физическом развитии  и повышении работоспособности человека отводится сфере физической</w:t>
      </w:r>
      <w:r>
        <w:rPr>
          <w:sz w:val="24"/>
          <w:szCs w:val="24"/>
        </w:rPr>
        <w:t xml:space="preserve"> культуры и спорта. В сельском поселении имеются</w:t>
      </w:r>
      <w:r w:rsidRPr="0051220B">
        <w:rPr>
          <w:sz w:val="24"/>
          <w:szCs w:val="24"/>
        </w:rPr>
        <w:t xml:space="preserve"> две спортив</w:t>
      </w:r>
      <w:r>
        <w:rPr>
          <w:sz w:val="24"/>
          <w:szCs w:val="24"/>
        </w:rPr>
        <w:t>ные площадки, хоккейная коробка; в зимнее время жителям</w:t>
      </w:r>
      <w:r w:rsidRPr="0051220B">
        <w:rPr>
          <w:sz w:val="24"/>
          <w:szCs w:val="24"/>
        </w:rPr>
        <w:t xml:space="preserve"> на про</w:t>
      </w:r>
      <w:r>
        <w:rPr>
          <w:sz w:val="24"/>
          <w:szCs w:val="24"/>
        </w:rPr>
        <w:t>кат выдают на прокат коньки, клюшки</w:t>
      </w:r>
      <w:r w:rsidRPr="0051220B">
        <w:rPr>
          <w:sz w:val="24"/>
          <w:szCs w:val="24"/>
        </w:rPr>
        <w:t xml:space="preserve">, лыжи. </w:t>
      </w:r>
    </w:p>
    <w:p w:rsidR="00680088" w:rsidRDefault="00680088" w:rsidP="000F257B">
      <w:pPr>
        <w:spacing w:after="0"/>
        <w:jc w:val="both"/>
        <w:rPr>
          <w:b/>
          <w:sz w:val="24"/>
          <w:szCs w:val="24"/>
        </w:rPr>
      </w:pPr>
      <w:r w:rsidRPr="00E6745B">
        <w:rPr>
          <w:sz w:val="24"/>
          <w:szCs w:val="24"/>
        </w:rPr>
        <w:t xml:space="preserve">               </w:t>
      </w:r>
      <w:r w:rsidRPr="005F772A">
        <w:rPr>
          <w:sz w:val="24"/>
          <w:szCs w:val="24"/>
          <w:u w:val="single"/>
        </w:rPr>
        <w:t>Основными проблемами</w:t>
      </w:r>
      <w:r w:rsidRPr="00E67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 социальной сферы </w:t>
      </w:r>
      <w:r w:rsidRPr="00E6745B">
        <w:rPr>
          <w:sz w:val="24"/>
          <w:szCs w:val="24"/>
        </w:rPr>
        <w:t>являются</w:t>
      </w:r>
      <w:r w:rsidRPr="00E6745B">
        <w:rPr>
          <w:b/>
          <w:sz w:val="24"/>
          <w:szCs w:val="24"/>
        </w:rPr>
        <w:t>:</w:t>
      </w:r>
    </w:p>
    <w:p w:rsidR="00680088" w:rsidRPr="005F772A" w:rsidRDefault="00680088" w:rsidP="000F25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ремонт Дома культуры в с.Студенки,</w:t>
      </w:r>
    </w:p>
    <w:p w:rsidR="00680088" w:rsidRDefault="00680088" w:rsidP="000F25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51220B">
        <w:rPr>
          <w:b/>
          <w:sz w:val="24"/>
          <w:szCs w:val="24"/>
        </w:rPr>
        <w:t xml:space="preserve"> </w:t>
      </w:r>
      <w:r w:rsidRPr="0051220B">
        <w:rPr>
          <w:sz w:val="24"/>
          <w:szCs w:val="24"/>
        </w:rPr>
        <w:t xml:space="preserve">- </w:t>
      </w:r>
      <w:r>
        <w:rPr>
          <w:sz w:val="24"/>
          <w:szCs w:val="24"/>
        </w:rPr>
        <w:t>недостаточный уровень материально - технической базы объектов спорта;</w:t>
      </w:r>
      <w:r w:rsidRPr="0051220B">
        <w:rPr>
          <w:sz w:val="24"/>
          <w:szCs w:val="24"/>
        </w:rPr>
        <w:t xml:space="preserve"> </w:t>
      </w:r>
    </w:p>
    <w:p w:rsidR="00680088" w:rsidRPr="0051220B" w:rsidRDefault="00680088" w:rsidP="000F25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низкая вовлеченность взрослого населения</w:t>
      </w:r>
      <w:r w:rsidRPr="0051220B">
        <w:rPr>
          <w:sz w:val="24"/>
          <w:szCs w:val="24"/>
        </w:rPr>
        <w:t xml:space="preserve"> в участие в культурно-досуговых и спортивных меро</w:t>
      </w:r>
      <w:r>
        <w:rPr>
          <w:sz w:val="24"/>
          <w:szCs w:val="24"/>
        </w:rPr>
        <w:t>приятиях.</w:t>
      </w:r>
    </w:p>
    <w:p w:rsidR="00680088" w:rsidRPr="0051220B" w:rsidRDefault="00680088" w:rsidP="000F257B">
      <w:pPr>
        <w:spacing w:after="0"/>
        <w:jc w:val="both"/>
        <w:rPr>
          <w:color w:val="000000"/>
          <w:sz w:val="24"/>
          <w:szCs w:val="24"/>
        </w:rPr>
      </w:pPr>
      <w:r w:rsidRPr="005F772A">
        <w:rPr>
          <w:sz w:val="24"/>
          <w:szCs w:val="24"/>
          <w:u w:val="single"/>
        </w:rPr>
        <w:t>К основному риску</w:t>
      </w:r>
      <w:r w:rsidRPr="005F772A">
        <w:rPr>
          <w:sz w:val="24"/>
          <w:szCs w:val="24"/>
        </w:rPr>
        <w:t xml:space="preserve"> реализации Подпрограммы</w:t>
      </w:r>
      <w:r w:rsidRPr="0051220B">
        <w:rPr>
          <w:sz w:val="24"/>
          <w:szCs w:val="24"/>
        </w:rPr>
        <w:t xml:space="preserve">  является </w:t>
      </w:r>
      <w:r w:rsidRPr="0051220B">
        <w:rPr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680088" w:rsidRPr="0051220B" w:rsidRDefault="00680088" w:rsidP="006800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  <w:u w:val="single"/>
        </w:rPr>
        <w:t>К мерам минимизации влияния рисков относятся</w:t>
      </w:r>
      <w:r w:rsidRPr="0051220B">
        <w:rPr>
          <w:rFonts w:ascii="Times New Roman" w:hAnsi="Times New Roman" w:cs="Times New Roman"/>
          <w:sz w:val="24"/>
          <w:szCs w:val="24"/>
        </w:rPr>
        <w:t>:</w:t>
      </w:r>
    </w:p>
    <w:p w:rsidR="00680088" w:rsidRPr="0051220B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</w:rPr>
        <w:t xml:space="preserve"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51220B">
        <w:rPr>
          <w:rFonts w:ascii="Times New Roman" w:hAnsi="Times New Roman" w:cs="Times New Roman"/>
          <w:sz w:val="24"/>
          <w:szCs w:val="24"/>
        </w:rPr>
        <w:t>мероприятий в пределах утвержденных лимитов бюджетных ассигнований на соответствующий год.</w:t>
      </w:r>
    </w:p>
    <w:p w:rsidR="00680088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</w:rPr>
        <w:t>2. Контроль выполнения  показателей на всех стадиях реализации Подпрограммы.</w:t>
      </w:r>
    </w:p>
    <w:p w:rsidR="00680088" w:rsidRPr="0051220B" w:rsidRDefault="00680088" w:rsidP="00680088">
      <w:pPr>
        <w:pStyle w:val="ConsPlusNormal"/>
        <w:numPr>
          <w:ilvl w:val="1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0B">
        <w:rPr>
          <w:rFonts w:ascii="Times New Roman" w:hAnsi="Times New Roman" w:cs="Times New Roman"/>
          <w:b/>
          <w:sz w:val="24"/>
          <w:szCs w:val="24"/>
        </w:rPr>
        <w:t>Задачи, показатели задач Подпрограммы</w:t>
      </w:r>
    </w:p>
    <w:p w:rsidR="00680088" w:rsidRPr="0051220B" w:rsidRDefault="00680088" w:rsidP="000F257B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51220B">
        <w:rPr>
          <w:rFonts w:ascii="Times New Roman" w:hAnsi="Times New Roman"/>
          <w:sz w:val="24"/>
          <w:szCs w:val="24"/>
        </w:rPr>
        <w:t>Подпрограмма является инструментом для улучшения сложившейся ситуации и создания условий для дальнейшего развития поселения путем решения следующих задач:</w:t>
      </w:r>
    </w:p>
    <w:p w:rsidR="00680088" w:rsidRPr="0051220B" w:rsidRDefault="00680088" w:rsidP="000F257B">
      <w:pPr>
        <w:spacing w:after="0" w:line="240" w:lineRule="auto"/>
        <w:jc w:val="both"/>
        <w:rPr>
          <w:sz w:val="24"/>
          <w:szCs w:val="24"/>
        </w:rPr>
      </w:pPr>
      <w:r w:rsidRPr="0051220B">
        <w:rPr>
          <w:sz w:val="24"/>
          <w:szCs w:val="24"/>
        </w:rPr>
        <w:t>1.</w:t>
      </w:r>
      <w:r w:rsidRPr="005F772A">
        <w:rPr>
          <w:sz w:val="24"/>
          <w:szCs w:val="24"/>
        </w:rPr>
        <w:t xml:space="preserve"> </w:t>
      </w:r>
      <w:r w:rsidRPr="0051220B">
        <w:rPr>
          <w:sz w:val="24"/>
          <w:szCs w:val="24"/>
        </w:rPr>
        <w:t>Создание условий для вовлечения населения в</w:t>
      </w:r>
      <w:r>
        <w:rPr>
          <w:sz w:val="24"/>
          <w:szCs w:val="24"/>
        </w:rPr>
        <w:t xml:space="preserve"> участие в культурно -досуговых</w:t>
      </w:r>
      <w:r w:rsidRPr="0051220B">
        <w:rPr>
          <w:sz w:val="24"/>
          <w:szCs w:val="24"/>
        </w:rPr>
        <w:t xml:space="preserve"> мероприятиях</w:t>
      </w:r>
      <w:r>
        <w:rPr>
          <w:sz w:val="24"/>
          <w:szCs w:val="24"/>
        </w:rPr>
        <w:t>.</w:t>
      </w:r>
    </w:p>
    <w:p w:rsidR="00680088" w:rsidRPr="0051220B" w:rsidRDefault="00680088" w:rsidP="000F257B">
      <w:pPr>
        <w:spacing w:after="0" w:line="240" w:lineRule="auto"/>
        <w:jc w:val="both"/>
        <w:rPr>
          <w:sz w:val="24"/>
          <w:szCs w:val="24"/>
        </w:rPr>
      </w:pPr>
      <w:r w:rsidRPr="0051220B">
        <w:rPr>
          <w:color w:val="000000"/>
          <w:sz w:val="24"/>
          <w:szCs w:val="24"/>
        </w:rPr>
        <w:t xml:space="preserve"> 2. </w:t>
      </w:r>
      <w:r w:rsidRPr="0051220B">
        <w:rPr>
          <w:sz w:val="24"/>
          <w:szCs w:val="24"/>
        </w:rPr>
        <w:t xml:space="preserve">Создание условий для вовлечения населения в </w:t>
      </w:r>
      <w:r>
        <w:rPr>
          <w:sz w:val="24"/>
          <w:szCs w:val="24"/>
        </w:rPr>
        <w:t xml:space="preserve">участие в </w:t>
      </w:r>
      <w:r w:rsidRPr="0051220B">
        <w:rPr>
          <w:sz w:val="24"/>
          <w:szCs w:val="24"/>
        </w:rPr>
        <w:t>спортивных мероприятиях</w:t>
      </w:r>
      <w:r>
        <w:rPr>
          <w:sz w:val="24"/>
          <w:szCs w:val="24"/>
        </w:rPr>
        <w:t>.</w:t>
      </w:r>
    </w:p>
    <w:p w:rsidR="00680088" w:rsidRDefault="00680088" w:rsidP="000F25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20B">
        <w:rPr>
          <w:rFonts w:ascii="Times New Roman" w:hAnsi="Times New Roman" w:cs="Times New Roman"/>
          <w:sz w:val="24"/>
          <w:szCs w:val="24"/>
          <w:u w:val="single"/>
        </w:rPr>
        <w:t>Показателями задач являются</w:t>
      </w:r>
      <w:r w:rsidRPr="0051220B">
        <w:rPr>
          <w:rFonts w:ascii="Times New Roman" w:hAnsi="Times New Roman" w:cs="Times New Roman"/>
          <w:sz w:val="24"/>
          <w:szCs w:val="24"/>
        </w:rPr>
        <w:t>:</w:t>
      </w:r>
    </w:p>
    <w:p w:rsidR="00680088" w:rsidRDefault="00680088" w:rsidP="000F25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1.Количество экземпляров  новых поступлений в библиотечный фонд- 40 ед.;</w:t>
      </w:r>
    </w:p>
    <w:p w:rsidR="00680088" w:rsidRDefault="00680088" w:rsidP="000F25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2.К</w:t>
      </w:r>
      <w:r w:rsidRPr="0051220B">
        <w:rPr>
          <w:sz w:val="24"/>
          <w:szCs w:val="24"/>
        </w:rPr>
        <w:t xml:space="preserve">оличество проведенных </w:t>
      </w:r>
      <w:r>
        <w:rPr>
          <w:sz w:val="24"/>
          <w:szCs w:val="24"/>
        </w:rPr>
        <w:t xml:space="preserve"> </w:t>
      </w:r>
      <w:r w:rsidRPr="0051220B">
        <w:rPr>
          <w:sz w:val="24"/>
          <w:szCs w:val="24"/>
        </w:rPr>
        <w:t>культурно</w:t>
      </w:r>
      <w:r>
        <w:rPr>
          <w:sz w:val="24"/>
          <w:szCs w:val="24"/>
        </w:rPr>
        <w:t xml:space="preserve"> </w:t>
      </w:r>
      <w:r w:rsidRPr="0051220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1220B">
        <w:rPr>
          <w:sz w:val="24"/>
          <w:szCs w:val="24"/>
        </w:rPr>
        <w:t xml:space="preserve">досуговых </w:t>
      </w:r>
      <w:r>
        <w:rPr>
          <w:sz w:val="24"/>
          <w:szCs w:val="24"/>
        </w:rPr>
        <w:t xml:space="preserve"> мероприятий- 35</w:t>
      </w:r>
      <w:r w:rsidRPr="0051220B">
        <w:rPr>
          <w:sz w:val="24"/>
          <w:szCs w:val="24"/>
        </w:rPr>
        <w:t>ед</w:t>
      </w:r>
      <w:r>
        <w:rPr>
          <w:sz w:val="24"/>
          <w:szCs w:val="24"/>
        </w:rPr>
        <w:t>.;</w:t>
      </w:r>
    </w:p>
    <w:p w:rsidR="00680088" w:rsidRDefault="00680088" w:rsidP="000F25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3.К</w:t>
      </w:r>
      <w:r w:rsidRPr="0051220B">
        <w:rPr>
          <w:sz w:val="24"/>
          <w:szCs w:val="24"/>
        </w:rPr>
        <w:t xml:space="preserve">оличество проведенных </w:t>
      </w:r>
      <w:r>
        <w:rPr>
          <w:sz w:val="24"/>
          <w:szCs w:val="24"/>
        </w:rPr>
        <w:t xml:space="preserve"> спортивных мероприятий- 55</w:t>
      </w:r>
      <w:r w:rsidRPr="0051220B">
        <w:rPr>
          <w:sz w:val="24"/>
          <w:szCs w:val="24"/>
        </w:rPr>
        <w:t>ед</w:t>
      </w:r>
      <w:r>
        <w:rPr>
          <w:sz w:val="24"/>
          <w:szCs w:val="24"/>
        </w:rPr>
        <w:t>.</w:t>
      </w:r>
    </w:p>
    <w:p w:rsidR="00680088" w:rsidRPr="0051220B" w:rsidRDefault="00680088" w:rsidP="000F257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1220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роки и этапы реализации П</w:t>
      </w:r>
      <w:r w:rsidRPr="0051220B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680088" w:rsidRPr="0051220B" w:rsidRDefault="00680088" w:rsidP="000F25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220B">
        <w:rPr>
          <w:rFonts w:ascii="Times New Roman" w:hAnsi="Times New Roman" w:cs="Times New Roman"/>
          <w:sz w:val="24"/>
          <w:szCs w:val="24"/>
        </w:rPr>
        <w:t>Срок реализации Подпрогра</w:t>
      </w:r>
      <w:r>
        <w:rPr>
          <w:rFonts w:ascii="Times New Roman" w:hAnsi="Times New Roman" w:cs="Times New Roman"/>
          <w:sz w:val="24"/>
          <w:szCs w:val="24"/>
        </w:rPr>
        <w:t>ммы охватывает период 2016</w:t>
      </w:r>
      <w:r w:rsidRPr="0051220B">
        <w:rPr>
          <w:rFonts w:ascii="Times New Roman" w:hAnsi="Times New Roman" w:cs="Times New Roman"/>
          <w:sz w:val="24"/>
          <w:szCs w:val="24"/>
        </w:rPr>
        <w:t xml:space="preserve"> – 202</w:t>
      </w:r>
      <w:r w:rsidR="000F257B">
        <w:rPr>
          <w:rFonts w:ascii="Times New Roman" w:hAnsi="Times New Roman" w:cs="Times New Roman"/>
          <w:sz w:val="24"/>
          <w:szCs w:val="24"/>
        </w:rPr>
        <w:t>5</w:t>
      </w:r>
      <w:r w:rsidRPr="0051220B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680088" w:rsidRDefault="00680088" w:rsidP="000F257B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4.Основные мероприятия</w:t>
      </w:r>
      <w:r w:rsidRPr="0051220B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:</w:t>
      </w:r>
      <w:r w:rsidRPr="0051220B">
        <w:rPr>
          <w:b/>
          <w:sz w:val="24"/>
          <w:szCs w:val="24"/>
        </w:rPr>
        <w:t xml:space="preserve"> </w:t>
      </w:r>
    </w:p>
    <w:p w:rsidR="00680088" w:rsidRDefault="00680088" w:rsidP="000F257B">
      <w:pPr>
        <w:spacing w:after="0" w:line="240" w:lineRule="auto"/>
        <w:ind w:left="360"/>
        <w:jc w:val="both"/>
        <w:rPr>
          <w:sz w:val="24"/>
          <w:szCs w:val="24"/>
        </w:rPr>
      </w:pPr>
      <w:r w:rsidRPr="005A3E5F">
        <w:rPr>
          <w:sz w:val="24"/>
          <w:szCs w:val="24"/>
        </w:rPr>
        <w:t xml:space="preserve">Основное мероприятие </w:t>
      </w:r>
      <w:r>
        <w:rPr>
          <w:sz w:val="24"/>
          <w:szCs w:val="24"/>
        </w:rPr>
        <w:t xml:space="preserve"> задачи 1 -  "Реализация мер по развитию сферы культуры и искусства в сельском поселении Студенский сельсовет".</w:t>
      </w:r>
    </w:p>
    <w:p w:rsidR="00680088" w:rsidRDefault="00680088" w:rsidP="000F257B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задачи 2 – "Реализация мер по развитию физической культуры и спорта в сельском поселении Студенский сельсовет".</w:t>
      </w:r>
    </w:p>
    <w:p w:rsidR="00680088" w:rsidRPr="0051220B" w:rsidRDefault="00680088" w:rsidP="006800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5.Объем</w:t>
      </w:r>
      <w:r w:rsidRPr="0051220B">
        <w:rPr>
          <w:rFonts w:ascii="Times New Roman" w:hAnsi="Times New Roman" w:cs="Times New Roman"/>
          <w:b/>
          <w:sz w:val="24"/>
          <w:szCs w:val="24"/>
        </w:rPr>
        <w:t xml:space="preserve"> финансовых ресурсов, необходимых для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80088" w:rsidRDefault="00680088" w:rsidP="00680088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Pr="0051220B">
        <w:rPr>
          <w:b w:val="0"/>
          <w:sz w:val="24"/>
          <w:szCs w:val="24"/>
        </w:rPr>
        <w:t>Общий объем финансирования</w:t>
      </w:r>
      <w:r>
        <w:rPr>
          <w:b w:val="0"/>
          <w:sz w:val="24"/>
          <w:szCs w:val="24"/>
        </w:rPr>
        <w:t xml:space="preserve"> мероприятий Подпрограммы в 2016</w:t>
      </w:r>
      <w:r w:rsidRPr="0051220B">
        <w:rPr>
          <w:b w:val="0"/>
          <w:sz w:val="24"/>
          <w:szCs w:val="24"/>
        </w:rPr>
        <w:t>-202</w:t>
      </w:r>
      <w:r w:rsidR="000F257B">
        <w:rPr>
          <w:b w:val="0"/>
          <w:sz w:val="24"/>
          <w:szCs w:val="24"/>
        </w:rPr>
        <w:t>5</w:t>
      </w:r>
      <w:r w:rsidRPr="0051220B">
        <w:rPr>
          <w:b w:val="0"/>
          <w:sz w:val="24"/>
          <w:szCs w:val="24"/>
        </w:rPr>
        <w:t xml:space="preserve"> гг. </w:t>
      </w:r>
    </w:p>
    <w:p w:rsidR="00680088" w:rsidRPr="0051220B" w:rsidRDefault="00680088" w:rsidP="00680088">
      <w:pPr>
        <w:pStyle w:val="1"/>
        <w:jc w:val="left"/>
        <w:rPr>
          <w:sz w:val="24"/>
          <w:szCs w:val="24"/>
        </w:rPr>
      </w:pPr>
      <w:r w:rsidRPr="0051220B">
        <w:rPr>
          <w:b w:val="0"/>
          <w:sz w:val="24"/>
          <w:szCs w:val="24"/>
        </w:rPr>
        <w:t>предположи</w:t>
      </w:r>
      <w:r>
        <w:rPr>
          <w:b w:val="0"/>
          <w:sz w:val="24"/>
          <w:szCs w:val="24"/>
        </w:rPr>
        <w:t>тельно составит всего 13169,77</w:t>
      </w:r>
      <w:r w:rsidRPr="0051220B">
        <w:rPr>
          <w:b w:val="0"/>
          <w:sz w:val="24"/>
          <w:szCs w:val="24"/>
        </w:rPr>
        <w:t xml:space="preserve"> тыс.руб., в том числе: </w:t>
      </w:r>
    </w:p>
    <w:p w:rsidR="00680088" w:rsidRDefault="00680088" w:rsidP="0068008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1220B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 местного бюджета – 9623,87</w:t>
      </w:r>
      <w:r w:rsidRPr="0051220B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>с.руб.</w:t>
      </w:r>
    </w:p>
    <w:p w:rsidR="00680088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61D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8361D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3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2606,1</w:t>
      </w:r>
      <w:r w:rsidRPr="0008361D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80088" w:rsidRPr="0008361D" w:rsidRDefault="00680088" w:rsidP="0068008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-939,8</w:t>
      </w:r>
    </w:p>
    <w:p w:rsidR="00680088" w:rsidRPr="0008361D" w:rsidRDefault="00680088" w:rsidP="00680088">
      <w:pPr>
        <w:pStyle w:val="a9"/>
        <w:jc w:val="left"/>
        <w:rPr>
          <w:sz w:val="24"/>
          <w:szCs w:val="24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088" w:rsidRDefault="00680088" w:rsidP="008C56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80088" w:rsidSect="0009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73" w:rsidRDefault="00EE4873" w:rsidP="008C56DA">
      <w:pPr>
        <w:spacing w:after="0" w:line="240" w:lineRule="auto"/>
      </w:pPr>
      <w:r>
        <w:separator/>
      </w:r>
    </w:p>
  </w:endnote>
  <w:endnote w:type="continuationSeparator" w:id="1">
    <w:p w:rsidR="00EE4873" w:rsidRDefault="00EE4873" w:rsidP="008C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88" w:rsidRDefault="00D37688" w:rsidP="00F47C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00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088" w:rsidRDefault="00680088" w:rsidP="00F47C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88" w:rsidRPr="001C0AC5" w:rsidRDefault="00680088" w:rsidP="00F47C07">
    <w:pPr>
      <w:pStyle w:val="a5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73" w:rsidRDefault="00EE4873" w:rsidP="008C56DA">
      <w:pPr>
        <w:spacing w:after="0" w:line="240" w:lineRule="auto"/>
      </w:pPr>
      <w:r>
        <w:separator/>
      </w:r>
    </w:p>
  </w:footnote>
  <w:footnote w:type="continuationSeparator" w:id="1">
    <w:p w:rsidR="00EE4873" w:rsidRDefault="00EE4873" w:rsidP="008C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88" w:rsidRPr="0052755E" w:rsidRDefault="00680088" w:rsidP="00527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326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A696D"/>
    <w:multiLevelType w:val="hybridMultilevel"/>
    <w:tmpl w:val="833052E0"/>
    <w:lvl w:ilvl="0" w:tplc="EB5E36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02164207"/>
    <w:multiLevelType w:val="hybridMultilevel"/>
    <w:tmpl w:val="949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5B17D01"/>
    <w:multiLevelType w:val="hybridMultilevel"/>
    <w:tmpl w:val="0C04412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7160255"/>
    <w:multiLevelType w:val="hybridMultilevel"/>
    <w:tmpl w:val="713E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2665BC"/>
    <w:multiLevelType w:val="hybridMultilevel"/>
    <w:tmpl w:val="8C66AEBE"/>
    <w:lvl w:ilvl="0" w:tplc="60BA2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C764841"/>
    <w:multiLevelType w:val="hybridMultilevel"/>
    <w:tmpl w:val="E28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021D4D"/>
    <w:multiLevelType w:val="hybridMultilevel"/>
    <w:tmpl w:val="B62E7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3D1E2E"/>
    <w:multiLevelType w:val="hybridMultilevel"/>
    <w:tmpl w:val="778EEBDC"/>
    <w:lvl w:ilvl="0" w:tplc="066E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22E05"/>
    <w:multiLevelType w:val="hybridMultilevel"/>
    <w:tmpl w:val="3FB4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35A787A"/>
    <w:multiLevelType w:val="hybridMultilevel"/>
    <w:tmpl w:val="5F06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E6A4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02682A"/>
    <w:multiLevelType w:val="hybridMultilevel"/>
    <w:tmpl w:val="7CD4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B2B49B8"/>
    <w:multiLevelType w:val="hybridMultilevel"/>
    <w:tmpl w:val="AD3C5B80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E71019"/>
    <w:multiLevelType w:val="hybridMultilevel"/>
    <w:tmpl w:val="77EC36A6"/>
    <w:lvl w:ilvl="0" w:tplc="DE5AB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323E2562"/>
    <w:multiLevelType w:val="hybridMultilevel"/>
    <w:tmpl w:val="D31ED41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82355D"/>
    <w:multiLevelType w:val="hybridMultilevel"/>
    <w:tmpl w:val="2C1A62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66B6B"/>
    <w:multiLevelType w:val="hybridMultilevel"/>
    <w:tmpl w:val="8C840A9A"/>
    <w:lvl w:ilvl="0" w:tplc="507E6A4E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01E83"/>
    <w:multiLevelType w:val="hybridMultilevel"/>
    <w:tmpl w:val="AAA86F04"/>
    <w:lvl w:ilvl="0" w:tplc="3984FC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F81457B"/>
    <w:multiLevelType w:val="hybridMultilevel"/>
    <w:tmpl w:val="98DC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4C774F"/>
    <w:multiLevelType w:val="hybridMultilevel"/>
    <w:tmpl w:val="DAB8827E"/>
    <w:lvl w:ilvl="0" w:tplc="A462C212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C20780"/>
    <w:multiLevelType w:val="hybridMultilevel"/>
    <w:tmpl w:val="E3E67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3C3792"/>
    <w:multiLevelType w:val="hybridMultilevel"/>
    <w:tmpl w:val="1BE2200C"/>
    <w:lvl w:ilvl="0" w:tplc="7ACA0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26223DA"/>
    <w:multiLevelType w:val="hybridMultilevel"/>
    <w:tmpl w:val="BA2EE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882DDE"/>
    <w:multiLevelType w:val="hybridMultilevel"/>
    <w:tmpl w:val="D374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A97EB0"/>
    <w:multiLevelType w:val="hybridMultilevel"/>
    <w:tmpl w:val="3B9AD338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C57DF"/>
    <w:multiLevelType w:val="hybridMultilevel"/>
    <w:tmpl w:val="2E4C6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2B2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DEE288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5C0EAF"/>
    <w:multiLevelType w:val="hybridMultilevel"/>
    <w:tmpl w:val="8BCEE3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311FE"/>
    <w:multiLevelType w:val="hybridMultilevel"/>
    <w:tmpl w:val="F940D96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80AA4"/>
    <w:multiLevelType w:val="hybridMultilevel"/>
    <w:tmpl w:val="BD027CF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0553F"/>
    <w:multiLevelType w:val="hybridMultilevel"/>
    <w:tmpl w:val="3C3C1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03CA6"/>
    <w:multiLevelType w:val="hybridMultilevel"/>
    <w:tmpl w:val="6B144156"/>
    <w:lvl w:ilvl="0" w:tplc="8256831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37"/>
  </w:num>
  <w:num w:numId="16">
    <w:abstractNumId w:val="32"/>
  </w:num>
  <w:num w:numId="17">
    <w:abstractNumId w:val="16"/>
  </w:num>
  <w:num w:numId="18">
    <w:abstractNumId w:val="44"/>
  </w:num>
  <w:num w:numId="19">
    <w:abstractNumId w:val="3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41"/>
  </w:num>
  <w:num w:numId="24">
    <w:abstractNumId w:val="35"/>
  </w:num>
  <w:num w:numId="25">
    <w:abstractNumId w:val="42"/>
  </w:num>
  <w:num w:numId="26">
    <w:abstractNumId w:val="25"/>
  </w:num>
  <w:num w:numId="27">
    <w:abstractNumId w:val="38"/>
  </w:num>
  <w:num w:numId="28">
    <w:abstractNumId w:val="34"/>
  </w:num>
  <w:num w:numId="29">
    <w:abstractNumId w:val="39"/>
  </w:num>
  <w:num w:numId="30">
    <w:abstractNumId w:val="27"/>
  </w:num>
  <w:num w:numId="31">
    <w:abstractNumId w:val="31"/>
  </w:num>
  <w:num w:numId="32">
    <w:abstractNumId w:val="19"/>
  </w:num>
  <w:num w:numId="33">
    <w:abstractNumId w:val="22"/>
  </w:num>
  <w:num w:numId="34">
    <w:abstractNumId w:val="36"/>
  </w:num>
  <w:num w:numId="35">
    <w:abstractNumId w:val="21"/>
  </w:num>
  <w:num w:numId="36">
    <w:abstractNumId w:val="33"/>
  </w:num>
  <w:num w:numId="37">
    <w:abstractNumId w:val="29"/>
  </w:num>
  <w:num w:numId="38">
    <w:abstractNumId w:val="43"/>
  </w:num>
  <w:num w:numId="39">
    <w:abstractNumId w:val="11"/>
  </w:num>
  <w:num w:numId="40">
    <w:abstractNumId w:val="18"/>
  </w:num>
  <w:num w:numId="41">
    <w:abstractNumId w:val="23"/>
  </w:num>
  <w:num w:numId="42">
    <w:abstractNumId w:val="24"/>
  </w:num>
  <w:num w:numId="43">
    <w:abstractNumId w:val="26"/>
  </w:num>
  <w:num w:numId="44">
    <w:abstractNumId w:val="10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56DA"/>
    <w:rsid w:val="000733C6"/>
    <w:rsid w:val="00091068"/>
    <w:rsid w:val="000F257B"/>
    <w:rsid w:val="004F5A6B"/>
    <w:rsid w:val="00626401"/>
    <w:rsid w:val="00680088"/>
    <w:rsid w:val="006A0E5B"/>
    <w:rsid w:val="0076124C"/>
    <w:rsid w:val="008B0B0E"/>
    <w:rsid w:val="008C56DA"/>
    <w:rsid w:val="008F6536"/>
    <w:rsid w:val="00936F8D"/>
    <w:rsid w:val="00AE5B25"/>
    <w:rsid w:val="00D37688"/>
    <w:rsid w:val="00E451B5"/>
    <w:rsid w:val="00E95A76"/>
    <w:rsid w:val="00ED7354"/>
    <w:rsid w:val="00E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8"/>
  </w:style>
  <w:style w:type="paragraph" w:styleId="1">
    <w:name w:val="heading 1"/>
    <w:basedOn w:val="a"/>
    <w:link w:val="10"/>
    <w:qFormat/>
    <w:rsid w:val="00680088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680088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680088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C56DA"/>
  </w:style>
  <w:style w:type="paragraph" w:styleId="a5">
    <w:name w:val="footer"/>
    <w:basedOn w:val="a"/>
    <w:link w:val="a6"/>
    <w:semiHidden/>
    <w:unhideWhenUsed/>
    <w:rsid w:val="008C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8C56DA"/>
  </w:style>
  <w:style w:type="character" w:customStyle="1" w:styleId="10">
    <w:name w:val="Заголовок 1 Знак"/>
    <w:basedOn w:val="a0"/>
    <w:link w:val="1"/>
    <w:rsid w:val="00680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088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08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7">
    <w:name w:val="page number"/>
    <w:basedOn w:val="a0"/>
    <w:semiHidden/>
    <w:rsid w:val="00680088"/>
  </w:style>
  <w:style w:type="paragraph" w:customStyle="1" w:styleId="a8">
    <w:name w:val="подпись"/>
    <w:basedOn w:val="a"/>
    <w:rsid w:val="00680088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6800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6800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адрес"/>
    <w:basedOn w:val="a"/>
    <w:rsid w:val="00680088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rsid w:val="00680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80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680088"/>
  </w:style>
  <w:style w:type="character" w:customStyle="1" w:styleId="ad">
    <w:name w:val="Цветовое выделение"/>
    <w:rsid w:val="00680088"/>
    <w:rPr>
      <w:b/>
      <w:bCs/>
      <w:color w:val="000080"/>
    </w:rPr>
  </w:style>
  <w:style w:type="paragraph" w:customStyle="1" w:styleId="ConsPlusNonformat">
    <w:name w:val="ConsPlusNonformat"/>
    <w:rsid w:val="0068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68008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680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80088"/>
    <w:rPr>
      <w:vertAlign w:val="superscript"/>
    </w:rPr>
  </w:style>
  <w:style w:type="paragraph" w:styleId="af1">
    <w:name w:val="Body Text"/>
    <w:basedOn w:val="a"/>
    <w:link w:val="af2"/>
    <w:rsid w:val="00680088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680088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6800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6800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Нормальный (таблица)"/>
    <w:basedOn w:val="a"/>
    <w:next w:val="a"/>
    <w:rsid w:val="006800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Strong"/>
    <w:qFormat/>
    <w:rsid w:val="00680088"/>
    <w:rPr>
      <w:b/>
      <w:bCs/>
    </w:rPr>
  </w:style>
  <w:style w:type="paragraph" w:customStyle="1" w:styleId="Default">
    <w:name w:val="Default"/>
    <w:rsid w:val="0068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aliases w:val="Основной текст 1,Основной текст без отступа"/>
    <w:basedOn w:val="a"/>
    <w:link w:val="af8"/>
    <w:rsid w:val="00680088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af8">
    <w:name w:val="Основной текст с отступом Знак"/>
    <w:aliases w:val="Основной текст 1 Знак,Основной текст без отступа Знак"/>
    <w:basedOn w:val="a0"/>
    <w:link w:val="af7"/>
    <w:rsid w:val="0068008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80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8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0088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rsid w:val="0068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1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6067932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18186609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602739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5260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980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7676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7752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80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8498B70F55B02107782FF9636E271FC2496CB902FBC0BC80FFDBD58AF8A09E59C8270140F21A1371DEr5Z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35F9-1875-4C26-BCF4-2AC4AED7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6849</Words>
  <Characters>39042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ТЕКСТОВАЯ ЧАСТЬ</vt:lpstr>
      <vt:lpstr>Общий объем финансирования мероприятий Подпрограммы в 2016-2025 г</vt:lpstr>
      <vt:lpstr>предположительно составит всего 13169,77 тыс.руб., в том числе: </vt:lpstr>
    </vt:vector>
  </TitlesOfParts>
  <Company>Reanimator Extreme Edition</Company>
  <LinksUpToDate>false</LinksUpToDate>
  <CharactersWithSpaces>45800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2022-12-01T06:31:00Z</dcterms:created>
  <dcterms:modified xsi:type="dcterms:W3CDTF">2022-12-01T06:31:00Z</dcterms:modified>
</cp:coreProperties>
</file>